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0C9" w:rsidRPr="00D34688" w:rsidRDefault="00002943" w:rsidP="00C73756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7254A" w:rsidRPr="00D34688" w:rsidRDefault="00785681" w:rsidP="00C73756">
      <w:pPr>
        <w:pStyle w:val="a5"/>
        <w:shd w:val="clear" w:color="auto" w:fill="FFFFFF"/>
        <w:spacing w:before="0" w:beforeAutospacing="0" w:after="0" w:afterAutospacing="0"/>
        <w:jc w:val="both"/>
      </w:pPr>
      <w:r w:rsidRPr="00D34688">
        <w:t xml:space="preserve">     </w:t>
      </w:r>
    </w:p>
    <w:p w:rsidR="00BE696F" w:rsidRPr="000300A1" w:rsidRDefault="00BE696F" w:rsidP="00C737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150D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абочая программа для 1-4</w:t>
      </w:r>
      <w:r w:rsidRPr="0050150D">
        <w:rPr>
          <w:rFonts w:ascii="Times New Roman" w:hAnsi="Times New Roman" w:cs="Times New Roman"/>
          <w:sz w:val="24"/>
          <w:szCs w:val="24"/>
        </w:rPr>
        <w:t xml:space="preserve">-х классов по предмету «Родной (крымскотатарский) язык» </w:t>
      </w:r>
      <w:r>
        <w:rPr>
          <w:rFonts w:ascii="Times New Roman" w:eastAsia="Times New Roman" w:hAnsi="Times New Roman" w:cs="Times New Roman"/>
          <w:sz w:val="24"/>
          <w:szCs w:val="24"/>
        </w:rPr>
        <w:t>рассчитана на изучение родного (крымскотатарского</w:t>
      </w:r>
      <w:r w:rsidRPr="000300A1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языка  в объеме</w:t>
      </w:r>
      <w:r w:rsidR="00C73756">
        <w:rPr>
          <w:rFonts w:ascii="Times New Roman" w:eastAsia="Times New Roman" w:hAnsi="Times New Roman" w:cs="Times New Roman"/>
          <w:sz w:val="24"/>
          <w:szCs w:val="24"/>
        </w:rPr>
        <w:t xml:space="preserve">: 1 класс- 33 часа, 2-4 классы – </w:t>
      </w:r>
      <w:r>
        <w:rPr>
          <w:rFonts w:ascii="Times New Roman" w:eastAsia="Times New Roman" w:hAnsi="Times New Roman" w:cs="Times New Roman"/>
          <w:sz w:val="24"/>
          <w:szCs w:val="24"/>
        </w:rPr>
        <w:t>34 часа</w:t>
      </w:r>
    </w:p>
    <w:p w:rsidR="00BE696F" w:rsidRPr="000300A1" w:rsidRDefault="00BE696F" w:rsidP="00C73756">
      <w:pPr>
        <w:spacing w:after="0" w:line="240" w:lineRule="auto"/>
        <w:ind w:firstLine="28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300A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Нормативными документами для составления рабочей программы являются:</w:t>
      </w:r>
    </w:p>
    <w:p w:rsidR="00BE696F" w:rsidRPr="000300A1" w:rsidRDefault="00BE696F" w:rsidP="00C7375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1. Федеральный закон от 29 декабря 2012 г. № 273-ФЗ «Об образовании в Российской Федерации» (далее – Федеральный закон об образовании);</w:t>
      </w:r>
    </w:p>
    <w:p w:rsidR="00BE696F" w:rsidRPr="000300A1" w:rsidRDefault="00BE696F" w:rsidP="00C7375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2.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BE696F" w:rsidRPr="000300A1" w:rsidRDefault="00BE696F" w:rsidP="00C7375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3. 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Минобрнауки России от 31 декабря 2015 г. № 1577);</w:t>
      </w:r>
    </w:p>
    <w:p w:rsidR="00BE696F" w:rsidRPr="000300A1" w:rsidRDefault="00BE696F" w:rsidP="00C73756">
      <w:pPr>
        <w:pStyle w:val="a6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300A1">
        <w:rPr>
          <w:rFonts w:ascii="Times New Roman" w:hAnsi="Times New Roman" w:cs="Times New Roman"/>
          <w:sz w:val="24"/>
          <w:szCs w:val="24"/>
        </w:rPr>
        <w:t>4. Письмо Министерства образования, науки и молодёжи Республики Крым от 22.08.2018 г. № 01-14/2335</w:t>
      </w:r>
    </w:p>
    <w:p w:rsidR="00BE696F" w:rsidRPr="000300A1" w:rsidRDefault="00BE696F" w:rsidP="00C737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0A1">
        <w:rPr>
          <w:rFonts w:ascii="Times New Roman" w:hAnsi="Times New Roman" w:cs="Times New Roman"/>
          <w:sz w:val="24"/>
          <w:szCs w:val="24"/>
          <w:lang w:val="uk-UA"/>
        </w:rPr>
        <w:t>5. Положение «О рабочей программе по предмету» МБОУ «Восходненская школа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имени В.И Криворотова</w:t>
      </w:r>
      <w:r w:rsidRPr="000300A1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</w:p>
    <w:p w:rsidR="00BE696F" w:rsidRDefault="00BE696F" w:rsidP="00C737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00A1">
        <w:rPr>
          <w:rFonts w:ascii="Times New Roman" w:hAnsi="Times New Roman" w:cs="Times New Roman"/>
          <w:sz w:val="24"/>
          <w:szCs w:val="24"/>
          <w:lang w:val="uk-UA"/>
        </w:rPr>
        <w:t>6. Учебный план    МБОУ  «Восходненская школа» на 2020/2021 учебный год</w:t>
      </w:r>
    </w:p>
    <w:p w:rsidR="00BC6F80" w:rsidRPr="00BE696F" w:rsidRDefault="00BC6F80" w:rsidP="00C73756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4688">
        <w:rPr>
          <w:rFonts w:ascii="Times New Roman" w:hAnsi="Times New Roman" w:cs="Times New Roman"/>
          <w:sz w:val="24"/>
          <w:szCs w:val="24"/>
        </w:rPr>
        <w:t>Программа направлена на формирование коммуникативной компетенции, т.е. способности и готовности осуществлять межличностное и межкультурное общение с носителями крымскотатарского языка и реализуется через учебное пособие для 1 класса «Къы</w:t>
      </w:r>
      <w:r w:rsidR="00EF2C74" w:rsidRPr="00D34688">
        <w:rPr>
          <w:rFonts w:ascii="Times New Roman" w:hAnsi="Times New Roman" w:cs="Times New Roman"/>
          <w:sz w:val="24"/>
          <w:szCs w:val="24"/>
        </w:rPr>
        <w:t>рымтатар  тили (тувгъан олмагъа</w:t>
      </w:r>
      <w:r w:rsidRPr="00D34688">
        <w:rPr>
          <w:rFonts w:ascii="Times New Roman" w:hAnsi="Times New Roman" w:cs="Times New Roman"/>
          <w:sz w:val="24"/>
          <w:szCs w:val="24"/>
        </w:rPr>
        <w:t>н)», рекомендованный Министерством образования РК. В соответствии с базисным учебным планом для общеобразовательных учреждений образовательная прог</w:t>
      </w:r>
      <w:r w:rsidR="003E2918">
        <w:rPr>
          <w:rFonts w:ascii="Times New Roman" w:hAnsi="Times New Roman" w:cs="Times New Roman"/>
          <w:sz w:val="24"/>
          <w:szCs w:val="24"/>
        </w:rPr>
        <w:t>рамма для 1-4 классов</w:t>
      </w:r>
      <w:r w:rsidRPr="00D34688">
        <w:rPr>
          <w:rFonts w:ascii="Times New Roman" w:hAnsi="Times New Roman" w:cs="Times New Roman"/>
          <w:sz w:val="24"/>
          <w:szCs w:val="24"/>
        </w:rPr>
        <w:t xml:space="preserve"> предусматривает обучение крымскотатарскому языку в объеме </w:t>
      </w:r>
      <w:r w:rsidR="00EF2C74" w:rsidRPr="00D34688">
        <w:rPr>
          <w:rFonts w:ascii="Times New Roman" w:hAnsi="Times New Roman" w:cs="Times New Roman"/>
          <w:sz w:val="24"/>
          <w:szCs w:val="24"/>
        </w:rPr>
        <w:t>1</w:t>
      </w:r>
      <w:r w:rsidRPr="00D34688">
        <w:rPr>
          <w:rFonts w:ascii="Times New Roman" w:hAnsi="Times New Roman" w:cs="Times New Roman"/>
          <w:sz w:val="24"/>
          <w:szCs w:val="24"/>
        </w:rPr>
        <w:t xml:space="preserve"> часа в неделю. </w:t>
      </w:r>
    </w:p>
    <w:p w:rsidR="00F30168" w:rsidRPr="00BE696F" w:rsidRDefault="00BC6F80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  Обоснованность курса – реализация коммуникативной функции языка, практической направленности обучения; максимальной использование внутренних ресурсов предмета в целях формирования личности ребенка и его творческих возможностей. Деятельностный характер предмета «Къырымтатар тили (тувгъан олмагъан)» соответствует природе младшего школьника, воспринимающего мир целостно, эмоционально и активно.  Это позволяет включать крымскотатарскую речевую деятельность в другие виды деятельности, свойственные ребенку данного возраста (игровую, познавательную, художественную, эстетическую и т.п.), дает возможность осуществлять разнообразные связи с предметами, изучаемыми в начальной школе, и формировать межпредметные общеучебные умения и навыки. </w:t>
      </w:r>
    </w:p>
    <w:p w:rsidR="00E55F8B" w:rsidRPr="00D34688" w:rsidRDefault="00E55F8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 Основное назначение изучения крымскотатарского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E55F8B" w:rsidRPr="00D34688" w:rsidRDefault="00E55F8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 Крымскотатарский язык как учебный предмет характеризуется:</w:t>
      </w:r>
    </w:p>
    <w:p w:rsidR="00E55F8B" w:rsidRPr="00D34688" w:rsidRDefault="00E55F8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межпредметностью (содержанием речи на крымскотатарском языке могут быть сведения из разных областей знания, например, литературы, искусства и др.);</w:t>
      </w:r>
    </w:p>
    <w:p w:rsidR="00E55F8B" w:rsidRPr="00D34688" w:rsidRDefault="00E55F8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многоуровневостью (изучения языковых средств, соотносящихся с аспектами языка: лексическим, грамматическим, фонетическим; овладение умениями в четырёх видах речевой деятельности);</w:t>
      </w:r>
    </w:p>
    <w:p w:rsidR="00C97CC1" w:rsidRPr="00D34688" w:rsidRDefault="00E55F8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- </w:t>
      </w:r>
      <w:r w:rsidR="00C97CC1" w:rsidRPr="00D34688">
        <w:rPr>
          <w:rFonts w:ascii="Times New Roman" w:hAnsi="Times New Roman" w:cs="Times New Roman"/>
          <w:sz w:val="24"/>
          <w:szCs w:val="24"/>
        </w:rPr>
        <w:t>многофункциональностью (может выступать как средство приобретения знаний в самых различных областях).</w:t>
      </w:r>
    </w:p>
    <w:p w:rsidR="00E42733" w:rsidRPr="00D34688" w:rsidRDefault="00E42733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97CC1" w:rsidRPr="00D34688">
        <w:rPr>
          <w:rFonts w:ascii="Times New Roman" w:hAnsi="Times New Roman" w:cs="Times New Roman"/>
          <w:sz w:val="24"/>
          <w:szCs w:val="24"/>
        </w:rPr>
        <w:t xml:space="preserve">Примерная программа рассчитана на изучение языка в общеобразовательных организациях. Изучение крымскотатарского языка в общеобразовательных организациях Республики Крым начинается с 1 класса. </w:t>
      </w:r>
      <w:r w:rsidR="007D2D75" w:rsidRPr="00D34688">
        <w:rPr>
          <w:rFonts w:ascii="Times New Roman" w:hAnsi="Times New Roman" w:cs="Times New Roman"/>
          <w:sz w:val="24"/>
          <w:szCs w:val="24"/>
        </w:rPr>
        <w:t xml:space="preserve">В 1 классе обучение детей строится на принципе устного опережения, т.е. дети сначала овладевают языком путем устного общения: они слушают и говорят. Главное внимание уделяется развитию разговорной речи и пополнению словарного запаса. </w:t>
      </w:r>
      <w:r w:rsidR="00C97CC1" w:rsidRPr="00D34688">
        <w:rPr>
          <w:rFonts w:ascii="Times New Roman" w:hAnsi="Times New Roman" w:cs="Times New Roman"/>
          <w:sz w:val="24"/>
          <w:szCs w:val="24"/>
        </w:rPr>
        <w:t>Учащиеся данного возраста характеризуются большой восприимчивостью к изучению языков, что позволяет им овладевать основами общения на крымскотатарском языке с меньшими затратами времени и усилий по сравнению с учащимися других возрастных групп. Изучение крымскотатарского языка способствует развитию коммуникативных и познавательных способностей младших школьников, формированию общеучебных умений учащихся. Деятельностный характер предмета «Крымскоатат</w:t>
      </w:r>
      <w:r w:rsidRPr="00D34688">
        <w:rPr>
          <w:rFonts w:ascii="Times New Roman" w:hAnsi="Times New Roman" w:cs="Times New Roman"/>
          <w:sz w:val="24"/>
          <w:szCs w:val="24"/>
        </w:rPr>
        <w:t>а</w:t>
      </w:r>
      <w:r w:rsidR="00C97CC1" w:rsidRPr="00D34688">
        <w:rPr>
          <w:rFonts w:ascii="Times New Roman" w:hAnsi="Times New Roman" w:cs="Times New Roman"/>
          <w:sz w:val="24"/>
          <w:szCs w:val="24"/>
        </w:rPr>
        <w:t>рский язык»</w:t>
      </w:r>
      <w:r w:rsidRPr="00D34688">
        <w:rPr>
          <w:rFonts w:ascii="Times New Roman" w:hAnsi="Times New Roman" w:cs="Times New Roman"/>
          <w:sz w:val="24"/>
          <w:szCs w:val="24"/>
        </w:rPr>
        <w:t xml:space="preserve"> позволяет включить </w:t>
      </w:r>
      <w:r w:rsidR="00C97CC1" w:rsidRPr="00D34688">
        <w:rPr>
          <w:rFonts w:ascii="Times New Roman" w:hAnsi="Times New Roman" w:cs="Times New Roman"/>
          <w:sz w:val="24"/>
          <w:szCs w:val="24"/>
        </w:rPr>
        <w:t>крымскотатарскую речевую деяте</w:t>
      </w:r>
      <w:r w:rsidRPr="00D34688">
        <w:rPr>
          <w:rFonts w:ascii="Times New Roman" w:hAnsi="Times New Roman" w:cs="Times New Roman"/>
          <w:sz w:val="24"/>
          <w:szCs w:val="24"/>
        </w:rPr>
        <w:t>л</w:t>
      </w:r>
      <w:r w:rsidR="00C97CC1" w:rsidRPr="00D34688">
        <w:rPr>
          <w:rFonts w:ascii="Times New Roman" w:hAnsi="Times New Roman" w:cs="Times New Roman"/>
          <w:sz w:val="24"/>
          <w:szCs w:val="24"/>
        </w:rPr>
        <w:t>ьность в другие виды деятельности</w:t>
      </w:r>
      <w:r w:rsidRPr="00D34688">
        <w:rPr>
          <w:rFonts w:ascii="Times New Roman" w:hAnsi="Times New Roman" w:cs="Times New Roman"/>
          <w:sz w:val="24"/>
          <w:szCs w:val="24"/>
        </w:rPr>
        <w:t xml:space="preserve">, свойственные ребенку данного возраста (игровую, эстетическую и т.д.), дает возможность осуществлять межпредметные связи. Программа представляет условное распределение учебных часов по всем разделам курса, а также определяет предметное содержание речи. </w:t>
      </w:r>
    </w:p>
    <w:p w:rsidR="00E42733" w:rsidRPr="00D34688" w:rsidRDefault="00E42733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 Первая содержательная линия – коммуникативные умения, вторая – языковые знания и навыки, оперирование ими, третья – социокультурные знания и умения. Основной содержательной линией является развитие коммуникативных умений, отражающих результат овладения крымскотатарским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Формирование коммуникативной компетенции неразр</w:t>
      </w:r>
      <w:r w:rsidR="003940BB" w:rsidRPr="00D34688">
        <w:rPr>
          <w:rFonts w:ascii="Times New Roman" w:hAnsi="Times New Roman" w:cs="Times New Roman"/>
          <w:sz w:val="24"/>
          <w:szCs w:val="24"/>
        </w:rPr>
        <w:t>ы</w:t>
      </w:r>
      <w:r w:rsidRPr="00D34688">
        <w:rPr>
          <w:rFonts w:ascii="Times New Roman" w:hAnsi="Times New Roman" w:cs="Times New Roman"/>
          <w:sz w:val="24"/>
          <w:szCs w:val="24"/>
        </w:rPr>
        <w:t>вно связано с социокультурными знаниями. Содержате</w:t>
      </w:r>
      <w:r w:rsidR="003940BB" w:rsidRPr="00D34688">
        <w:rPr>
          <w:rFonts w:ascii="Times New Roman" w:hAnsi="Times New Roman" w:cs="Times New Roman"/>
          <w:sz w:val="24"/>
          <w:szCs w:val="24"/>
        </w:rPr>
        <w:t>л</w:t>
      </w:r>
      <w:r w:rsidRPr="00D34688">
        <w:rPr>
          <w:rFonts w:ascii="Times New Roman" w:hAnsi="Times New Roman" w:cs="Times New Roman"/>
          <w:sz w:val="24"/>
          <w:szCs w:val="24"/>
        </w:rPr>
        <w:t>ьные линии взаимосвязаны, отсутствие одной из них нарушает единство учебного предмета «Крымскотатарский язык».</w:t>
      </w:r>
    </w:p>
    <w:p w:rsidR="003940BB" w:rsidRPr="00D34688" w:rsidRDefault="003940B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     Изучение предмета направлено на достижение следующих целей:</w:t>
      </w:r>
    </w:p>
    <w:p w:rsidR="003940BB" w:rsidRPr="00D34688" w:rsidRDefault="003940B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умения общаться на крымскотатарском языке на элементарном уровне с учетом речевых возможностей и потребностей младших школьников;</w:t>
      </w:r>
    </w:p>
    <w:p w:rsidR="003940BB" w:rsidRPr="00D34688" w:rsidRDefault="003940B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коммуникативной компетенции младшего школьника, т.е. способности и готовности общаться на крымскотатарском языке на  уровне своих речевых возможностей и потребностей в разной (устной (говорение и аудирование) и письменной  (чтение и письмо)) форме;</w:t>
      </w:r>
    </w:p>
    <w:p w:rsidR="003940BB" w:rsidRPr="00D34688" w:rsidRDefault="003940B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уважите</w:t>
      </w:r>
      <w:r w:rsidR="00ED4A41" w:rsidRPr="00D34688">
        <w:rPr>
          <w:rFonts w:ascii="Times New Roman" w:hAnsi="Times New Roman" w:cs="Times New Roman"/>
          <w:sz w:val="24"/>
          <w:szCs w:val="24"/>
        </w:rPr>
        <w:t>льного и толерантного отношения к крымскотатарской культуре</w:t>
      </w:r>
      <w:r w:rsidRPr="00D34688">
        <w:rPr>
          <w:rFonts w:ascii="Times New Roman" w:hAnsi="Times New Roman" w:cs="Times New Roman"/>
          <w:sz w:val="24"/>
          <w:szCs w:val="24"/>
        </w:rPr>
        <w:t xml:space="preserve"> через знакомство </w:t>
      </w:r>
      <w:r w:rsidR="00ED4A41" w:rsidRPr="00D34688">
        <w:rPr>
          <w:rFonts w:ascii="Times New Roman" w:hAnsi="Times New Roman" w:cs="Times New Roman"/>
          <w:sz w:val="24"/>
          <w:szCs w:val="24"/>
        </w:rPr>
        <w:t>с детским фольклором и доступной детской литературой;</w:t>
      </w:r>
    </w:p>
    <w:p w:rsidR="003940BB" w:rsidRPr="00D34688" w:rsidRDefault="003940B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- </w:t>
      </w:r>
      <w:r w:rsidR="00ED4A41" w:rsidRPr="00D34688">
        <w:rPr>
          <w:rFonts w:ascii="Times New Roman" w:hAnsi="Times New Roman" w:cs="Times New Roman"/>
          <w:sz w:val="24"/>
          <w:szCs w:val="24"/>
        </w:rPr>
        <w:t>освоение элементарных лингвистических представлений, доступных младшим школьникам и необходимых для овладения устной и письменной речью на крымскотатарском языке;</w:t>
      </w:r>
    </w:p>
    <w:p w:rsidR="00ED4A41" w:rsidRPr="00D34688" w:rsidRDefault="00ED4A41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развитие речевых, интеллектуальных и познавательных способностей, общеучебных умений, мотивации к дальнейшему изучению крымскотатарского языка.</w:t>
      </w:r>
    </w:p>
    <w:p w:rsidR="00DA4D37" w:rsidRPr="00D34688" w:rsidRDefault="00DA4D37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   На изучение крымскотатарского языка в общеобразовательных организациях с русским языком обучения отводится </w:t>
      </w:r>
      <w:r w:rsidR="00EF2C74" w:rsidRPr="00D34688">
        <w:rPr>
          <w:rFonts w:ascii="Times New Roman" w:hAnsi="Times New Roman" w:cs="Times New Roman"/>
          <w:sz w:val="24"/>
          <w:szCs w:val="24"/>
        </w:rPr>
        <w:t>1 час</w:t>
      </w:r>
      <w:r w:rsidRPr="00D34688">
        <w:rPr>
          <w:rFonts w:ascii="Times New Roman" w:hAnsi="Times New Roman" w:cs="Times New Roman"/>
          <w:sz w:val="24"/>
          <w:szCs w:val="24"/>
        </w:rPr>
        <w:t xml:space="preserve"> в неделю. Ориентировочное общее </w:t>
      </w:r>
      <w:r w:rsidR="006A7417" w:rsidRPr="00D34688">
        <w:rPr>
          <w:rFonts w:ascii="Times New Roman" w:hAnsi="Times New Roman" w:cs="Times New Roman"/>
          <w:sz w:val="24"/>
          <w:szCs w:val="24"/>
        </w:rPr>
        <w:t xml:space="preserve">количество часов в 1 классе – </w:t>
      </w:r>
      <w:r w:rsidR="00EF2C74" w:rsidRPr="00D34688">
        <w:rPr>
          <w:rFonts w:ascii="Times New Roman" w:hAnsi="Times New Roman" w:cs="Times New Roman"/>
          <w:sz w:val="24"/>
          <w:szCs w:val="24"/>
        </w:rPr>
        <w:t>33</w:t>
      </w:r>
      <w:r w:rsidRPr="00D34688">
        <w:rPr>
          <w:rFonts w:ascii="Times New Roman" w:hAnsi="Times New Roman" w:cs="Times New Roman"/>
          <w:sz w:val="24"/>
          <w:szCs w:val="24"/>
        </w:rPr>
        <w:t xml:space="preserve"> ч.</w:t>
      </w:r>
      <w:r w:rsidR="00515920">
        <w:rPr>
          <w:rFonts w:ascii="Times New Roman" w:hAnsi="Times New Roman" w:cs="Times New Roman"/>
          <w:sz w:val="24"/>
          <w:szCs w:val="24"/>
        </w:rPr>
        <w:t>, во 2-4 классах – 34 ч.</w:t>
      </w:r>
    </w:p>
    <w:p w:rsidR="00ED4A41" w:rsidRPr="00D34688" w:rsidRDefault="00ED4A41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2943" w:rsidRPr="00D34688" w:rsidRDefault="00002943" w:rsidP="00F54A5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</w:p>
    <w:p w:rsidR="00DA4D37" w:rsidRPr="00D34688" w:rsidRDefault="00DA4D37" w:rsidP="00C73756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D3468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DA4D37" w:rsidRPr="00D34688" w:rsidRDefault="00DA4D37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 формирование этнической и общероссийской гражданской идентичности, осознание себя гражданином многонационального государства;</w:t>
      </w:r>
    </w:p>
    <w:p w:rsidR="00DA4D37" w:rsidRPr="00D34688" w:rsidRDefault="00DA4D37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790DAF" w:rsidRPr="00D34688">
        <w:rPr>
          <w:rFonts w:ascii="Times New Roman" w:hAnsi="Times New Roman" w:cs="Times New Roman"/>
          <w:sz w:val="24"/>
          <w:szCs w:val="24"/>
        </w:rPr>
        <w:t>формирование ценностного отношения к своей малой Родине, семейным традициям, родному языку;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мире как многоязычном и поликультурном сообществе, об эстетических и художественных ценностях культуры крымскотатарского народа;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элементарных представлений о моральных нормах и правилах нравственного поведения, в том числе об этических нормах взаимоотношений в семье, классе, школе, а также между носителями разных культур;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доброжелательного отношения к другим участникам учебной и игровой деятельности на основе этических норм;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уважительного отношения к иному мнению и культуре других народов;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осознание языка как основного средства общения между людьми;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знакомство с языком через детский фольклор, произведения крымскотатарских поэтов, традиции народа.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D3468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развитие умения взаимодействовать с окружающими, выполняя разные роли в пределах речевых потребностей и возможностей младшего школьника;</w:t>
      </w:r>
    </w:p>
    <w:p w:rsidR="00790DAF" w:rsidRPr="00D34688" w:rsidRDefault="00790DA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- развитие коммуникативных способностей школьника, умение выбирать адекватные </w:t>
      </w:r>
      <w:r w:rsidR="0079555B" w:rsidRPr="00D34688">
        <w:rPr>
          <w:rFonts w:ascii="Times New Roman" w:hAnsi="Times New Roman" w:cs="Times New Roman"/>
          <w:sz w:val="24"/>
          <w:szCs w:val="24"/>
        </w:rPr>
        <w:t>языковые и речевые средства для успешного решения элементарной коммуникативной задачи;</w:t>
      </w:r>
    </w:p>
    <w:p w:rsidR="006A7417" w:rsidRPr="00D34688" w:rsidRDefault="006A7417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расширение общего лингвистического кругозора младшего школьника;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умений использовать крымскотатарский язык с целью поиска различной информации, умения составлять диалог на заданную тему;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развитие познавательной, эмоциональной и волевой сфер младшего школьника;</w:t>
      </w:r>
    </w:p>
    <w:p w:rsidR="00F30168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мотивации к изучению крымскотатар</w:t>
      </w:r>
      <w:r w:rsidR="00002943" w:rsidRPr="00D34688">
        <w:rPr>
          <w:rFonts w:ascii="Times New Roman" w:hAnsi="Times New Roman" w:cs="Times New Roman"/>
          <w:sz w:val="24"/>
          <w:szCs w:val="24"/>
        </w:rPr>
        <w:t>ского языка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D34688">
        <w:rPr>
          <w:rFonts w:ascii="Times New Roman" w:hAnsi="Times New Roman" w:cs="Times New Roman"/>
          <w:sz w:val="24"/>
          <w:szCs w:val="24"/>
        </w:rPr>
        <w:t xml:space="preserve"> результаты: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понятия о крымскотатарском языке как части национальной культуры народа;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овладение начальными представлениями о нормах крымскотатарского языка (орфографическими, лексическими, грамматическими), правилами речевого этикета;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приобретение начальных навыков общения в устной и письменной форме с носителями крымскотатарского языка на основе своих речевых возможностей и потребностей, освоение правил речевого и неречевого поведения;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освоение начальных лингвистических представлений, необходимых для овладения на элементарном уровне устной и письменной речью на крымскотатарском языке, расширение лингвистического кругозора;</w:t>
      </w:r>
    </w:p>
    <w:p w:rsidR="0079555B" w:rsidRPr="00D34688" w:rsidRDefault="0079555B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</w:t>
      </w:r>
      <w:r w:rsidR="00EB7E58" w:rsidRPr="00D34688">
        <w:rPr>
          <w:rFonts w:ascii="Times New Roman" w:hAnsi="Times New Roman" w:cs="Times New Roman"/>
          <w:sz w:val="24"/>
          <w:szCs w:val="24"/>
        </w:rPr>
        <w:t>, части речи (без использования терминов);</w:t>
      </w:r>
    </w:p>
    <w:p w:rsidR="0079555B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В результате обучения в 1 классе ученик должен научиться: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понимать на слух речь учителя во время ведения урока, высказывания одноклассников, небольшие по объему тексты и сообщения, построенные на изученном речевом материале;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понимать основную мысль услышанного;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извлекать конкретную информацию из услышанного;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lastRenderedPageBreak/>
        <w:t>- понимать детали текста;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читать с полным пониманием небольшие по объему тексты;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расспрашивать собеседника, задавая простые вопросы (Ким? Не? Не вакъыт? Къайда?);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кратко рассказывать о себе, своей семье, друге;</w:t>
      </w:r>
    </w:p>
    <w:p w:rsidR="00EB7E58" w:rsidRPr="00D34688" w:rsidRDefault="00EB7E58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- использовать полученные языковые знания по </w:t>
      </w:r>
      <w:r w:rsidR="00D70D69" w:rsidRPr="00D34688">
        <w:rPr>
          <w:rFonts w:ascii="Times New Roman" w:hAnsi="Times New Roman" w:cs="Times New Roman"/>
          <w:sz w:val="24"/>
          <w:szCs w:val="24"/>
        </w:rPr>
        <w:t>предмету в ….</w:t>
      </w:r>
    </w:p>
    <w:p w:rsidR="00D70D69" w:rsidRPr="00D34688" w:rsidRDefault="00D70D69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>- по письму……</w:t>
      </w:r>
    </w:p>
    <w:p w:rsidR="00D70D69" w:rsidRPr="00D34688" w:rsidRDefault="00D70D69" w:rsidP="00C73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Общеучебные умения, навыки и способы деятельности учащихся</w:t>
      </w:r>
      <w:r w:rsidR="00893E39" w:rsidRPr="00D34688">
        <w:rPr>
          <w:rFonts w:ascii="Times New Roman" w:hAnsi="Times New Roman" w:cs="Times New Roman"/>
          <w:b/>
          <w:sz w:val="24"/>
          <w:szCs w:val="24"/>
        </w:rPr>
        <w:t>. Речевые умения</w:t>
      </w:r>
    </w:p>
    <w:p w:rsidR="006C082C" w:rsidRPr="00D34688" w:rsidRDefault="00D70D69" w:rsidP="00C737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Говорение</w:t>
      </w:r>
      <w:r w:rsidR="006C082C" w:rsidRPr="00D346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D34688">
        <w:rPr>
          <w:rFonts w:ascii="Times New Roman" w:hAnsi="Times New Roman" w:cs="Times New Roman"/>
          <w:sz w:val="24"/>
          <w:szCs w:val="24"/>
        </w:rPr>
        <w:t>Участие в диалоге в ситуациях повседневного общения, а также в связи с прочитанным или прослушанным текстом. Объем диалогического высказывания 2-3 реплики с каждой стороны. Соблюдение элементарных норм речевого этикета, принятых в крымскотатарском языке. Объем монологического высказывания – 4-5 фраз.</w:t>
      </w:r>
      <w:r w:rsidR="006C082C" w:rsidRPr="00D34688">
        <w:rPr>
          <w:rFonts w:ascii="Times New Roman" w:hAnsi="Times New Roman" w:cs="Times New Roman"/>
          <w:sz w:val="24"/>
          <w:szCs w:val="24"/>
        </w:rPr>
        <w:t xml:space="preserve"> Монологические высказывания составляются по ….</w:t>
      </w:r>
    </w:p>
    <w:p w:rsidR="006C082C" w:rsidRPr="00D34688" w:rsidRDefault="006C082C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Слушание (аудирование).</w:t>
      </w:r>
      <w:r w:rsidRPr="00D34688">
        <w:rPr>
          <w:rFonts w:ascii="Times New Roman" w:hAnsi="Times New Roman" w:cs="Times New Roman"/>
          <w:sz w:val="24"/>
          <w:szCs w:val="24"/>
        </w:rPr>
        <w:t xml:space="preserve"> Восприятие и понимание речи учителя и собеседников в процессе диалогического общения на уроке, небольших простых сообщений, основного содержания текстов, с опорой на иллюстрацию. Время звучания текста для  аудирования – до 1 минуты. </w:t>
      </w:r>
    </w:p>
    <w:p w:rsidR="006C082C" w:rsidRPr="00D34688" w:rsidRDefault="006C082C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Чтение.</w:t>
      </w:r>
      <w:r w:rsidRPr="00D34688">
        <w:rPr>
          <w:rFonts w:ascii="Times New Roman" w:hAnsi="Times New Roman" w:cs="Times New Roman"/>
          <w:sz w:val="24"/>
          <w:szCs w:val="24"/>
        </w:rPr>
        <w:t xml:space="preserve"> Чтение вслух небольших текстов, построенных на изученном языковом материале; соблюдение правильного ударения в словах, фразах, интонации в целом. Чтение про себя и понимание текстов, содержащих отдельные новые слова; нахождение в тексте необходимой информации. Использование двуязычного словаря учебника. Объем текстов в 1 классе – </w:t>
      </w:r>
    </w:p>
    <w:p w:rsidR="006C082C" w:rsidRPr="00D34688" w:rsidRDefault="006C082C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Письмо и письменная речь</w:t>
      </w:r>
      <w:r w:rsidRPr="00D34688">
        <w:rPr>
          <w:rFonts w:ascii="Times New Roman" w:hAnsi="Times New Roman" w:cs="Times New Roman"/>
          <w:sz w:val="24"/>
          <w:szCs w:val="24"/>
        </w:rPr>
        <w:t xml:space="preserve">. Списывание отдельных слов, словосочетаний, предложений.  Написание с опорой на образец, словарные диктанты, диктанты по предметным рисункам.  </w:t>
      </w:r>
    </w:p>
    <w:p w:rsidR="006C082C" w:rsidRPr="00D34688" w:rsidRDefault="006C082C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Языковые знания и навыки</w:t>
      </w:r>
    </w:p>
    <w:p w:rsidR="006C082C" w:rsidRPr="00D34688" w:rsidRDefault="006C082C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Графика и орфография</w:t>
      </w:r>
      <w:r w:rsidRPr="00D34688">
        <w:rPr>
          <w:rFonts w:ascii="Times New Roman" w:hAnsi="Times New Roman" w:cs="Times New Roman"/>
          <w:sz w:val="24"/>
          <w:szCs w:val="24"/>
        </w:rPr>
        <w:t>. Правописание всех букв алфавита, звуко-буквенные соответствия. Основные правила чтения и орфографии</w:t>
      </w:r>
      <w:r w:rsidR="00893E39" w:rsidRPr="00D34688">
        <w:rPr>
          <w:rFonts w:ascii="Times New Roman" w:hAnsi="Times New Roman" w:cs="Times New Roman"/>
          <w:sz w:val="24"/>
          <w:szCs w:val="24"/>
        </w:rPr>
        <w:t xml:space="preserve"> слов с специфическими </w:t>
      </w:r>
      <w:r w:rsidRPr="00D34688">
        <w:rPr>
          <w:rFonts w:ascii="Times New Roman" w:hAnsi="Times New Roman" w:cs="Times New Roman"/>
          <w:sz w:val="24"/>
          <w:szCs w:val="24"/>
        </w:rPr>
        <w:t xml:space="preserve"> </w:t>
      </w:r>
      <w:r w:rsidR="00893E39" w:rsidRPr="00D34688">
        <w:rPr>
          <w:rFonts w:ascii="Times New Roman" w:hAnsi="Times New Roman" w:cs="Times New Roman"/>
          <w:sz w:val="24"/>
          <w:szCs w:val="24"/>
        </w:rPr>
        <w:t>буквами крымскотатарского алфавита къ, гъ, нъ, дж. Написание наиболее употребительных слов, вошедших в активный словарь.</w:t>
      </w:r>
    </w:p>
    <w:p w:rsidR="00893E39" w:rsidRPr="00D34688" w:rsidRDefault="00893E39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Фонетика.</w:t>
      </w:r>
      <w:r w:rsidRPr="00D34688">
        <w:rPr>
          <w:rFonts w:ascii="Times New Roman" w:hAnsi="Times New Roman" w:cs="Times New Roman"/>
          <w:sz w:val="24"/>
          <w:szCs w:val="24"/>
        </w:rPr>
        <w:t xml:space="preserve"> Адекватное произношение и различение на слух всех звуков и основных звукосочетаний крымскотатарского языка. Ударение в слове. Особенность ударений в крымскотатарском я</w:t>
      </w:r>
      <w:r w:rsidR="00522834" w:rsidRPr="00D34688">
        <w:rPr>
          <w:rFonts w:ascii="Times New Roman" w:hAnsi="Times New Roman" w:cs="Times New Roman"/>
          <w:sz w:val="24"/>
          <w:szCs w:val="24"/>
        </w:rPr>
        <w:t>зыке. Интонация утвердительного</w:t>
      </w:r>
      <w:r w:rsidRPr="00D34688">
        <w:rPr>
          <w:rFonts w:ascii="Times New Roman" w:hAnsi="Times New Roman" w:cs="Times New Roman"/>
          <w:sz w:val="24"/>
          <w:szCs w:val="24"/>
        </w:rPr>
        <w:t>, вопросительного (с вопросительным словом и без) и побудительного предложений.</w:t>
      </w:r>
    </w:p>
    <w:p w:rsidR="00893E39" w:rsidRPr="00D34688" w:rsidRDefault="00893E39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Лексика.</w:t>
      </w:r>
      <w:r w:rsidRPr="00D34688">
        <w:rPr>
          <w:rFonts w:ascii="Times New Roman" w:hAnsi="Times New Roman" w:cs="Times New Roman"/>
          <w:sz w:val="24"/>
          <w:szCs w:val="24"/>
        </w:rPr>
        <w:t xml:space="preserve"> Лексические единицы, обслуживающие ситуации общения в пределах </w:t>
      </w:r>
      <w:r w:rsidR="00522834" w:rsidRPr="00D34688">
        <w:rPr>
          <w:rFonts w:ascii="Times New Roman" w:hAnsi="Times New Roman" w:cs="Times New Roman"/>
          <w:sz w:val="24"/>
          <w:szCs w:val="24"/>
        </w:rPr>
        <w:t>тематики 1 класс, в объеме 50 едини</w:t>
      </w:r>
      <w:r w:rsidRPr="00D34688">
        <w:rPr>
          <w:rFonts w:ascii="Times New Roman" w:hAnsi="Times New Roman" w:cs="Times New Roman"/>
          <w:sz w:val="24"/>
          <w:szCs w:val="24"/>
        </w:rPr>
        <w:t xml:space="preserve"> для двустороннего (рецептивного и продуктивного)  усвоения; простейшие устойчивые словосочетания, синонимы, антонимы, омонимы, реплики речевого этикета, отражающие культуру крымскотатарского народа. Начальное представление о способ</w:t>
      </w:r>
      <w:r w:rsidR="00522834" w:rsidRPr="00D34688">
        <w:rPr>
          <w:rFonts w:ascii="Times New Roman" w:hAnsi="Times New Roman" w:cs="Times New Roman"/>
          <w:sz w:val="24"/>
          <w:szCs w:val="24"/>
        </w:rPr>
        <w:t>ах словообразования – аффиксация</w:t>
      </w:r>
      <w:r w:rsidRPr="00D34688">
        <w:rPr>
          <w:rFonts w:ascii="Times New Roman" w:hAnsi="Times New Roman" w:cs="Times New Roman"/>
          <w:sz w:val="24"/>
          <w:szCs w:val="24"/>
        </w:rPr>
        <w:t xml:space="preserve"> в именах существительных. </w:t>
      </w:r>
    </w:p>
    <w:p w:rsidR="00F54A5C" w:rsidRPr="00F54A5C" w:rsidRDefault="00F54A5C" w:rsidP="00F54A5C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4A5C">
        <w:rPr>
          <w:rFonts w:ascii="Times New Roman" w:hAnsi="Times New Roman" w:cs="Times New Roman"/>
          <w:b/>
          <w:bCs/>
          <w:sz w:val="24"/>
          <w:szCs w:val="24"/>
        </w:rPr>
        <w:t>С</w:t>
      </w:r>
      <w:r>
        <w:rPr>
          <w:rFonts w:ascii="Times New Roman" w:hAnsi="Times New Roman" w:cs="Times New Roman"/>
          <w:b/>
          <w:bCs/>
          <w:sz w:val="24"/>
          <w:szCs w:val="24"/>
        </w:rPr>
        <w:t>ОДЕРЖАНИЕ УЧЕБНОГО МАТЕРИАЛА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/>
          <w:bCs/>
          <w:sz w:val="24"/>
          <w:szCs w:val="24"/>
        </w:rPr>
        <w:t>Морфология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. Части речи. 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t>Имя существительное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. Значение и употребление в речи. Множественное число имен существительных; образование множественного числа. Постановка вопросов кто? что? к именам существительным. Изменение имен существительных по падежам в непритяжательной форме. Нарицательные и собственные имена существительные. 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lastRenderedPageBreak/>
        <w:t>Имя прилагательное</w:t>
      </w:r>
      <w:r w:rsidRPr="00D34688">
        <w:rPr>
          <w:rFonts w:ascii="Times New Roman" w:hAnsi="Times New Roman" w:cs="Times New Roman"/>
          <w:bCs/>
          <w:sz w:val="24"/>
          <w:szCs w:val="24"/>
        </w:rPr>
        <w:t>. Значение и употребление в речи. Имена прилагательные и их использование.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t>Числительное.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 Общее представление о числительном. Количественные и порядковые числительные от 1 до 10.  Значение и употребление в речи  числительных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t>Местоимение.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 Общее представление о местоимении. Личные местоимения в именительном падеже в единственном и множественном числе. 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t>Глагол.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 Значение и употребление в речи. Неопределённая форма глагола. Глаголы настоящего, прошедшего и будущего времени. Образование повелительной формы глагола. Отрицательная форма глагола. 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688">
        <w:rPr>
          <w:rFonts w:ascii="Times New Roman" w:hAnsi="Times New Roman" w:cs="Times New Roman"/>
          <w:bCs/>
          <w:i/>
          <w:sz w:val="24"/>
          <w:szCs w:val="24"/>
        </w:rPr>
        <w:t>Наречие.</w:t>
      </w:r>
      <w:r w:rsidRPr="00D34688">
        <w:rPr>
          <w:rFonts w:ascii="Times New Roman" w:hAnsi="Times New Roman" w:cs="Times New Roman"/>
          <w:bCs/>
          <w:sz w:val="24"/>
          <w:szCs w:val="24"/>
        </w:rPr>
        <w:t xml:space="preserve"> Значение и употребление в речи. Ознакомление</w:t>
      </w:r>
      <w:r w:rsidRPr="00D34688">
        <w:rPr>
          <w:rFonts w:ascii="Times New Roman" w:hAnsi="Times New Roman" w:cs="Times New Roman"/>
          <w:sz w:val="24"/>
          <w:szCs w:val="24"/>
        </w:rPr>
        <w:t xml:space="preserve"> с наречиями места.</w:t>
      </w:r>
    </w:p>
    <w:p w:rsidR="00522834" w:rsidRPr="00D34688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i/>
          <w:sz w:val="24"/>
          <w:szCs w:val="24"/>
        </w:rPr>
        <w:t>Предложение</w:t>
      </w:r>
      <w:r w:rsidRPr="00D34688">
        <w:rPr>
          <w:rFonts w:ascii="Times New Roman" w:hAnsi="Times New Roman" w:cs="Times New Roman"/>
          <w:sz w:val="24"/>
          <w:szCs w:val="24"/>
        </w:rPr>
        <w:t>. Порядок слов в предложении. Вопросительное предложение.  Простое повелительное предложение. Восклицательное предложение. Обращение в предложении.</w:t>
      </w:r>
    </w:p>
    <w:p w:rsidR="00BE696F" w:rsidRDefault="00522834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i/>
          <w:sz w:val="24"/>
          <w:szCs w:val="24"/>
        </w:rPr>
        <w:t>Основные правила пунктуации</w:t>
      </w:r>
      <w:r w:rsidRPr="00D34688">
        <w:rPr>
          <w:rFonts w:ascii="Times New Roman" w:hAnsi="Times New Roman" w:cs="Times New Roman"/>
          <w:sz w:val="24"/>
          <w:szCs w:val="24"/>
        </w:rPr>
        <w:t xml:space="preserve">. Точка. Запятая. Вопросительный знак. </w:t>
      </w:r>
    </w:p>
    <w:p w:rsidR="00BE696F" w:rsidRPr="0034491F" w:rsidRDefault="00BE696F" w:rsidP="00C737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681">
        <w:rPr>
          <w:rFonts w:ascii="Times New Roman" w:hAnsi="Times New Roman" w:cs="Times New Roman"/>
          <w:b/>
          <w:sz w:val="24"/>
          <w:szCs w:val="24"/>
        </w:rPr>
        <w:t>Имя существительное</w:t>
      </w:r>
      <w:r w:rsidRPr="00785681">
        <w:rPr>
          <w:rFonts w:ascii="Times New Roman" w:hAnsi="Times New Roman" w:cs="Times New Roman"/>
          <w:sz w:val="24"/>
          <w:szCs w:val="24"/>
        </w:rPr>
        <w:t>. Множественное число имен существительных. Образование множественного числа. Постановка вопросов Кто? Что? к именам существительным.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Имя существительное.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Имена существительные в непритяжательной форме. Собственные и нарицательные  имена существительные.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Имя прилагательное.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Имена прилагательные и их использование.</w:t>
      </w:r>
      <w:r w:rsidRPr="0034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Местоимение.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Личные местоимения в именительном падеже в единственном и множественном числе.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Имя числительное</w:t>
      </w:r>
      <w:r w:rsidRPr="00785681">
        <w:rPr>
          <w:rFonts w:ascii="Times New Roman" w:hAnsi="Times New Roman" w:cs="Times New Roman"/>
          <w:sz w:val="24"/>
          <w:szCs w:val="24"/>
        </w:rPr>
        <w:t>. Количественные числительные от 1 до 10. Порядковые числительные от 1 до 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Неопределенная форма глагола. Глаголы настоящего, прошедшего, будущего времени.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Глагол.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Образование повелительной формы глагола. Отрицательная форма глагола.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Наречие.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Наречие места.</w:t>
      </w:r>
      <w:r w:rsidRPr="0034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Предложение.</w:t>
      </w:r>
      <w:r w:rsidRPr="00785681">
        <w:rPr>
          <w:rFonts w:ascii="Times New Roman" w:hAnsi="Times New Roman" w:cs="Times New Roman"/>
          <w:sz w:val="24"/>
          <w:szCs w:val="24"/>
        </w:rPr>
        <w:t xml:space="preserve"> Порядок слов в предложении. Вопросительные предложения. Простое повелительное предложение. Восклицательное предложение. Обращение в предложении.</w:t>
      </w:r>
      <w:r w:rsidRPr="003449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5681">
        <w:rPr>
          <w:rFonts w:ascii="Times New Roman" w:hAnsi="Times New Roman" w:cs="Times New Roman"/>
          <w:b/>
          <w:sz w:val="24"/>
          <w:szCs w:val="24"/>
        </w:rPr>
        <w:t>Основные правила пунктуации.</w:t>
      </w:r>
      <w:r w:rsidRPr="00785681">
        <w:rPr>
          <w:rFonts w:ascii="Times New Roman" w:hAnsi="Times New Roman" w:cs="Times New Roman"/>
          <w:sz w:val="24"/>
          <w:szCs w:val="24"/>
        </w:rPr>
        <w:t xml:space="preserve"> Точка. Запятая. Вопросительный знак.</w:t>
      </w:r>
    </w:p>
    <w:p w:rsidR="00BE696F" w:rsidRPr="00D34688" w:rsidRDefault="00BE696F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30168" w:rsidRPr="00D34688" w:rsidRDefault="00F30168" w:rsidP="00C73756">
      <w:pPr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93E39" w:rsidRPr="00D34688" w:rsidRDefault="006E3ADE" w:rsidP="00F54A5C">
      <w:pPr>
        <w:pStyle w:val="a4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B31B2F" w:rsidRPr="00D34688" w:rsidRDefault="00B31B2F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1B2F" w:rsidRPr="00D34688" w:rsidRDefault="00B31B2F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1 КЛАСС</w:t>
      </w:r>
    </w:p>
    <w:p w:rsidR="00D540D3" w:rsidRPr="00D34688" w:rsidRDefault="00D540D3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2691" w:type="dxa"/>
        <w:tblLook w:val="04A0" w:firstRow="1" w:lastRow="0" w:firstColumn="1" w:lastColumn="0" w:noHBand="0" w:noVBand="1"/>
      </w:tblPr>
      <w:tblGrid>
        <w:gridCol w:w="665"/>
        <w:gridCol w:w="1711"/>
        <w:gridCol w:w="7090"/>
      </w:tblGrid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Предметное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Я и моя семья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. Семья. Члены семьи. Слова вежливости. Продукты питания.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Я и мои друзья. Знакомство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. Мои друзья. Знакомство. Приветствие. Прощание. Прием гостей. 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Человек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. Части тела человека. Гигиена. Одежда. Обувь. 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Моя школа.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Школа. Класс. Учебные принадлежности. Счет до 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Цвета. Геометрические фигуры. 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Мой дом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. Дом. Квартира. Предметы быта. Посуда. 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Природа.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Времена года. Явления природы. Природные объекты. Фрукты. Овощи. 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Мир вокруг меня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. Домашние животные. Домашние птицы. Дикие животные. Дикие птицы.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Край, в котором я живу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. Родина. Столица. Село. Работа в селе. Город.</w:t>
            </w:r>
          </w:p>
        </w:tc>
      </w:tr>
      <w:tr w:rsidR="00BE696F" w:rsidRPr="00D34688" w:rsidTr="00BE696F">
        <w:tc>
          <w:tcPr>
            <w:tcW w:w="665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11" w:type="dxa"/>
          </w:tcPr>
          <w:p w:rsidR="00BE696F" w:rsidRPr="00D34688" w:rsidRDefault="00BE696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  <w:tc>
          <w:tcPr>
            <w:tcW w:w="7090" w:type="dxa"/>
          </w:tcPr>
          <w:p w:rsidR="00BE696F" w:rsidRPr="00D34688" w:rsidRDefault="00BE696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Мир моих увлечений.</w:t>
            </w: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Игрушки. Любимые игры и занятия. Спорт. Виды транспорта. </w:t>
            </w:r>
          </w:p>
        </w:tc>
      </w:tr>
    </w:tbl>
    <w:p w:rsidR="00BE696F" w:rsidRDefault="00BE696F" w:rsidP="00C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168" w:rsidRPr="00D34688" w:rsidRDefault="00002943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002943" w:rsidRPr="00D34688" w:rsidRDefault="00002943" w:rsidP="00C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31" w:type="dxa"/>
        <w:tblInd w:w="3700" w:type="dxa"/>
        <w:tblLook w:val="04A0" w:firstRow="1" w:lastRow="0" w:firstColumn="1" w:lastColumn="0" w:noHBand="0" w:noVBand="1"/>
      </w:tblPr>
      <w:tblGrid>
        <w:gridCol w:w="639"/>
        <w:gridCol w:w="4558"/>
        <w:gridCol w:w="3134"/>
      </w:tblGrid>
      <w:tr w:rsidR="00002943" w:rsidRPr="00D34688" w:rsidTr="00002943">
        <w:tc>
          <w:tcPr>
            <w:tcW w:w="639" w:type="dxa"/>
          </w:tcPr>
          <w:p w:rsidR="00002943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002943" w:rsidRPr="00D34688" w:rsidRDefault="00002943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34" w:type="dxa"/>
          </w:tcPr>
          <w:p w:rsidR="00002943" w:rsidRPr="00D34688" w:rsidRDefault="00002943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E957EB" w:rsidRPr="00D34688" w:rsidTr="00002943">
        <w:tc>
          <w:tcPr>
            <w:tcW w:w="639" w:type="dxa"/>
          </w:tcPr>
          <w:p w:rsidR="00E957EB" w:rsidRPr="00D34688" w:rsidRDefault="00E957EB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58" w:type="dxa"/>
          </w:tcPr>
          <w:p w:rsidR="00E957EB" w:rsidRPr="00D34688" w:rsidRDefault="00E957EB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Я и моя семья </w:t>
            </w:r>
          </w:p>
        </w:tc>
        <w:tc>
          <w:tcPr>
            <w:tcW w:w="3134" w:type="dxa"/>
          </w:tcPr>
          <w:p w:rsidR="00E957EB" w:rsidRPr="00D34688" w:rsidRDefault="00E957EB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58" w:type="dxa"/>
          </w:tcPr>
          <w:p w:rsidR="00D34688" w:rsidRPr="009F1BDE" w:rsidRDefault="00D34688" w:rsidP="00C73756">
            <w:pPr>
              <w:tabs>
                <w:tab w:val="left" w:pos="5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</w:rPr>
              <w:t xml:space="preserve">Я и мои друзья. Знакомство    </w:t>
            </w:r>
          </w:p>
        </w:tc>
        <w:tc>
          <w:tcPr>
            <w:tcW w:w="3134" w:type="dxa"/>
          </w:tcPr>
          <w:p w:rsidR="00D34688" w:rsidRPr="009F1BDE" w:rsidRDefault="00D34688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</w:tcPr>
          <w:p w:rsidR="00D34688" w:rsidRPr="009F1BDE" w:rsidRDefault="00D34688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</w:rPr>
              <w:t xml:space="preserve">Человек </w:t>
            </w:r>
          </w:p>
        </w:tc>
        <w:tc>
          <w:tcPr>
            <w:tcW w:w="3134" w:type="dxa"/>
          </w:tcPr>
          <w:p w:rsidR="00D34688" w:rsidRPr="009F1BDE" w:rsidRDefault="00D34688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58" w:type="dxa"/>
          </w:tcPr>
          <w:p w:rsidR="00D34688" w:rsidRPr="009F1BDE" w:rsidRDefault="00D34688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</w:rPr>
              <w:t>Моя школа</w:t>
            </w:r>
          </w:p>
        </w:tc>
        <w:tc>
          <w:tcPr>
            <w:tcW w:w="3134" w:type="dxa"/>
          </w:tcPr>
          <w:p w:rsidR="00D34688" w:rsidRPr="009F1BDE" w:rsidRDefault="00D34688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58" w:type="dxa"/>
          </w:tcPr>
          <w:p w:rsidR="00D34688" w:rsidRPr="009F1BDE" w:rsidRDefault="00D34688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Мой дом </w:t>
            </w:r>
          </w:p>
        </w:tc>
        <w:tc>
          <w:tcPr>
            <w:tcW w:w="3134" w:type="dxa"/>
          </w:tcPr>
          <w:p w:rsidR="00D34688" w:rsidRPr="009F1BDE" w:rsidRDefault="00D34688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8" w:type="dxa"/>
          </w:tcPr>
          <w:p w:rsidR="00D34688" w:rsidRPr="009F1BDE" w:rsidRDefault="009F1BDE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3134" w:type="dxa"/>
          </w:tcPr>
          <w:p w:rsidR="00D34688" w:rsidRPr="009F1BDE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D34688" w:rsidRPr="009F1BDE" w:rsidRDefault="009F1BDE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sz w:val="24"/>
                <w:szCs w:val="24"/>
              </w:rPr>
              <w:t>Мир вокруг меня</w:t>
            </w:r>
          </w:p>
        </w:tc>
        <w:tc>
          <w:tcPr>
            <w:tcW w:w="3134" w:type="dxa"/>
          </w:tcPr>
          <w:p w:rsidR="00D34688" w:rsidRPr="009F1BDE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D34688" w:rsidRPr="00D34688" w:rsidTr="00002943">
        <w:tc>
          <w:tcPr>
            <w:tcW w:w="639" w:type="dxa"/>
          </w:tcPr>
          <w:p w:rsidR="00D34688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D34688" w:rsidRPr="009F1BDE" w:rsidRDefault="009F1BDE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Край, в котором я живу</w:t>
            </w:r>
          </w:p>
        </w:tc>
        <w:tc>
          <w:tcPr>
            <w:tcW w:w="3134" w:type="dxa"/>
          </w:tcPr>
          <w:p w:rsidR="00D34688" w:rsidRPr="009F1BDE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F1BDE" w:rsidRPr="00D34688" w:rsidTr="00002943">
        <w:tc>
          <w:tcPr>
            <w:tcW w:w="639" w:type="dxa"/>
          </w:tcPr>
          <w:p w:rsidR="009F1BDE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:rsidR="009F1BDE" w:rsidRPr="009F1BDE" w:rsidRDefault="009F1BDE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 моих увлечений</w:t>
            </w:r>
          </w:p>
        </w:tc>
        <w:tc>
          <w:tcPr>
            <w:tcW w:w="3134" w:type="dxa"/>
          </w:tcPr>
          <w:p w:rsidR="009F1BDE" w:rsidRPr="009F1BDE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F1BDE" w:rsidRPr="00D34688" w:rsidTr="00002943">
        <w:tc>
          <w:tcPr>
            <w:tcW w:w="639" w:type="dxa"/>
          </w:tcPr>
          <w:p w:rsidR="009F1BDE" w:rsidRPr="00D34688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9F1BDE" w:rsidRPr="009F1BDE" w:rsidRDefault="009F1BDE" w:rsidP="00C7375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34" w:type="dxa"/>
          </w:tcPr>
          <w:p w:rsidR="009F1BDE" w:rsidRPr="009F1BDE" w:rsidRDefault="009F1BDE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1B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9F1BDE" w:rsidRPr="00D34688" w:rsidRDefault="009F1BDE" w:rsidP="00C737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2943" w:rsidRPr="00D34688" w:rsidRDefault="00356889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688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356889" w:rsidRPr="00D34688" w:rsidRDefault="00356889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8331" w:type="dxa"/>
        <w:tblInd w:w="3700" w:type="dxa"/>
        <w:tblLook w:val="04A0" w:firstRow="1" w:lastRow="0" w:firstColumn="1" w:lastColumn="0" w:noHBand="0" w:noVBand="1"/>
      </w:tblPr>
      <w:tblGrid>
        <w:gridCol w:w="639"/>
        <w:gridCol w:w="4558"/>
        <w:gridCol w:w="3134"/>
      </w:tblGrid>
      <w:tr w:rsidR="009F1BDE" w:rsidRPr="00D34688" w:rsidTr="009F1BDE">
        <w:tc>
          <w:tcPr>
            <w:tcW w:w="639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34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F1BDE" w:rsidRPr="00D34688" w:rsidTr="009F1BDE">
        <w:tc>
          <w:tcPr>
            <w:tcW w:w="639" w:type="dxa"/>
          </w:tcPr>
          <w:p w:rsidR="00356889" w:rsidRPr="00D34688" w:rsidRDefault="00356889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356889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t>Фонетика. Звуки речи.</w:t>
            </w:r>
          </w:p>
        </w:tc>
        <w:tc>
          <w:tcPr>
            <w:tcW w:w="3134" w:type="dxa"/>
          </w:tcPr>
          <w:p w:rsidR="00356889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9F1BDE" w:rsidRPr="00D34688" w:rsidTr="009F1BDE">
        <w:tc>
          <w:tcPr>
            <w:tcW w:w="639" w:type="dxa"/>
          </w:tcPr>
          <w:p w:rsidR="00356889" w:rsidRPr="00D34688" w:rsidRDefault="00356889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356889" w:rsidRPr="00D34688" w:rsidRDefault="006E3ADE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t>Речь</w:t>
            </w:r>
          </w:p>
        </w:tc>
        <w:tc>
          <w:tcPr>
            <w:tcW w:w="3134" w:type="dxa"/>
          </w:tcPr>
          <w:p w:rsidR="00356889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F1BDE" w:rsidRPr="00D34688" w:rsidTr="009F1BDE">
        <w:tc>
          <w:tcPr>
            <w:tcW w:w="639" w:type="dxa"/>
          </w:tcPr>
          <w:p w:rsidR="00356889" w:rsidRPr="00D34688" w:rsidRDefault="00356889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356889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Звуки и буквы</w:t>
            </w:r>
          </w:p>
        </w:tc>
        <w:tc>
          <w:tcPr>
            <w:tcW w:w="3134" w:type="dxa"/>
          </w:tcPr>
          <w:p w:rsidR="00356889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11 ч</w:t>
            </w:r>
          </w:p>
        </w:tc>
      </w:tr>
      <w:tr w:rsidR="009F1BDE" w:rsidRPr="00D34688" w:rsidTr="009F1BDE">
        <w:tc>
          <w:tcPr>
            <w:tcW w:w="639" w:type="dxa"/>
          </w:tcPr>
          <w:p w:rsidR="00356889" w:rsidRPr="00D34688" w:rsidRDefault="00356889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356889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3134" w:type="dxa"/>
          </w:tcPr>
          <w:p w:rsidR="00356889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F1BDE" w:rsidRPr="00D34688" w:rsidTr="009F1BDE">
        <w:tc>
          <w:tcPr>
            <w:tcW w:w="639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3134" w:type="dxa"/>
          </w:tcPr>
          <w:p w:rsidR="007D4FAD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6 ч</w:t>
            </w:r>
          </w:p>
        </w:tc>
      </w:tr>
      <w:tr w:rsidR="009F1BDE" w:rsidRPr="00D34688" w:rsidTr="009F1BDE">
        <w:tc>
          <w:tcPr>
            <w:tcW w:w="639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58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Слово </w:t>
            </w:r>
          </w:p>
        </w:tc>
        <w:tc>
          <w:tcPr>
            <w:tcW w:w="3134" w:type="dxa"/>
          </w:tcPr>
          <w:p w:rsidR="007D4FAD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9F1BDE" w:rsidRPr="00D34688" w:rsidTr="009F1BDE">
        <w:tc>
          <w:tcPr>
            <w:tcW w:w="639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3134" w:type="dxa"/>
          </w:tcPr>
          <w:p w:rsidR="007D4FAD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 ч</w:t>
            </w:r>
          </w:p>
        </w:tc>
      </w:tr>
      <w:tr w:rsidR="009F1BDE" w:rsidRPr="00D34688" w:rsidTr="009F1BDE">
        <w:tc>
          <w:tcPr>
            <w:tcW w:w="639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134" w:type="dxa"/>
          </w:tcPr>
          <w:p w:rsidR="007D4FAD" w:rsidRPr="00D34688" w:rsidRDefault="007D4FAD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9F1BDE" w:rsidRPr="00D34688" w:rsidTr="009F1BDE">
        <w:tc>
          <w:tcPr>
            <w:tcW w:w="639" w:type="dxa"/>
          </w:tcPr>
          <w:p w:rsidR="007D4FAD" w:rsidRPr="00D34688" w:rsidRDefault="007D4FAD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7D4FAD" w:rsidRPr="009F1BDE" w:rsidRDefault="00D34688" w:rsidP="00C737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F1BDE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34" w:type="dxa"/>
          </w:tcPr>
          <w:p w:rsidR="007D4FAD" w:rsidRPr="009F1BDE" w:rsidRDefault="00D34688" w:rsidP="00C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B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F1BDE" w:rsidRPr="009F1BD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9F1B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002943" w:rsidRDefault="00002943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BDE" w:rsidRDefault="009F1BDE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1BDE" w:rsidRDefault="009F1BDE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6F" w:rsidRDefault="00BE696F" w:rsidP="00C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96F" w:rsidRDefault="00BE696F" w:rsidP="00C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943" w:rsidRPr="00D34688" w:rsidRDefault="00356889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4688">
        <w:rPr>
          <w:rFonts w:ascii="Times New Roman" w:hAnsi="Times New Roman" w:cs="Times New Roman"/>
          <w:sz w:val="24"/>
          <w:szCs w:val="24"/>
        </w:rPr>
        <w:t xml:space="preserve">4 КЛАСС </w:t>
      </w:r>
    </w:p>
    <w:p w:rsidR="00356889" w:rsidRPr="00D34688" w:rsidRDefault="00356889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331" w:type="dxa"/>
        <w:tblInd w:w="3700" w:type="dxa"/>
        <w:tblLook w:val="04A0" w:firstRow="1" w:lastRow="0" w:firstColumn="1" w:lastColumn="0" w:noHBand="0" w:noVBand="1"/>
      </w:tblPr>
      <w:tblGrid>
        <w:gridCol w:w="639"/>
        <w:gridCol w:w="4558"/>
        <w:gridCol w:w="3134"/>
      </w:tblGrid>
      <w:tr w:rsidR="00356889" w:rsidRPr="00D34688" w:rsidTr="00E957EB">
        <w:tc>
          <w:tcPr>
            <w:tcW w:w="639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58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3134" w:type="dxa"/>
          </w:tcPr>
          <w:p w:rsidR="00356889" w:rsidRPr="00D34688" w:rsidRDefault="00356889" w:rsidP="00C7375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 xml:space="preserve">Повторение </w:t>
            </w:r>
          </w:p>
        </w:tc>
        <w:tc>
          <w:tcPr>
            <w:tcW w:w="3134" w:type="dxa"/>
          </w:tcPr>
          <w:p w:rsidR="00B31B2F" w:rsidRPr="00D34688" w:rsidRDefault="00B31B2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1 ч 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 xml:space="preserve">Звуки и буквы 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>7</w:t>
            </w:r>
            <w:r w:rsidR="00B31B2F" w:rsidRPr="00D34688">
              <w:rPr>
                <w:rFonts w:ascii="Times New Roman" w:hAnsi="Times New Roman" w:cs="Times New Roman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 xml:space="preserve">Предложение </w:t>
            </w:r>
          </w:p>
        </w:tc>
        <w:tc>
          <w:tcPr>
            <w:tcW w:w="3134" w:type="dxa"/>
          </w:tcPr>
          <w:p w:rsidR="00B31B2F" w:rsidRPr="00D34688" w:rsidRDefault="00B31B2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 xml:space="preserve">Слово 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 xml:space="preserve">Имя существительное 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</w:rPr>
              <w:t>Имя прилагательное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>Числительное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>Местоимение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>Глагол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>Наречие</w:t>
            </w:r>
          </w:p>
        </w:tc>
        <w:tc>
          <w:tcPr>
            <w:tcW w:w="3134" w:type="dxa"/>
          </w:tcPr>
          <w:p w:rsidR="00B31B2F" w:rsidRPr="00D34688" w:rsidRDefault="00B31B2F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2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</w:rPr>
            </w:pPr>
            <w:r w:rsidRPr="00D34688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134" w:type="dxa"/>
          </w:tcPr>
          <w:p w:rsidR="00B31B2F" w:rsidRPr="00D34688" w:rsidRDefault="006E3ADE" w:rsidP="00C73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1B2F" w:rsidRPr="00D34688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</w:p>
        </w:tc>
      </w:tr>
      <w:tr w:rsidR="00B31B2F" w:rsidRPr="00D34688" w:rsidTr="00E957EB">
        <w:tc>
          <w:tcPr>
            <w:tcW w:w="639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8" w:type="dxa"/>
          </w:tcPr>
          <w:p w:rsidR="00B31B2F" w:rsidRPr="00D34688" w:rsidRDefault="00B31B2F" w:rsidP="00C7375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3468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34" w:type="dxa"/>
          </w:tcPr>
          <w:p w:rsidR="00B31B2F" w:rsidRPr="00D34688" w:rsidRDefault="00B31B2F" w:rsidP="00C737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4688">
              <w:rPr>
                <w:rFonts w:ascii="Times New Roman" w:hAnsi="Times New Roman" w:cs="Times New Roman"/>
                <w:b/>
                <w:sz w:val="24"/>
                <w:szCs w:val="24"/>
              </w:rPr>
              <w:t>34 ч</w:t>
            </w:r>
          </w:p>
        </w:tc>
      </w:tr>
    </w:tbl>
    <w:p w:rsidR="00BE696F" w:rsidRDefault="00BE696F" w:rsidP="00C737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696F" w:rsidRDefault="00BE696F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756" w:rsidRDefault="00C73756" w:rsidP="00C737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36DA" w:rsidRPr="003D3922" w:rsidRDefault="00F636DA" w:rsidP="00C737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636DA" w:rsidRPr="003D3922" w:rsidSect="000A2561">
      <w:footerReference w:type="default" r:id="rId9"/>
      <w:pgSz w:w="16838" w:h="11906" w:orient="landscape"/>
      <w:pgMar w:top="1276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07" w:rsidRDefault="00170507" w:rsidP="00BE696F">
      <w:pPr>
        <w:spacing w:after="0" w:line="240" w:lineRule="auto"/>
      </w:pPr>
      <w:r>
        <w:separator/>
      </w:r>
    </w:p>
  </w:endnote>
  <w:endnote w:type="continuationSeparator" w:id="0">
    <w:p w:rsidR="00170507" w:rsidRDefault="00170507" w:rsidP="00BE6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4622188"/>
      <w:docPartObj>
        <w:docPartGallery w:val="Page Numbers (Bottom of Page)"/>
        <w:docPartUnique/>
      </w:docPartObj>
    </w:sdtPr>
    <w:sdtEndPr/>
    <w:sdtContent>
      <w:p w:rsidR="00BE696F" w:rsidRDefault="00F54A5C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94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E696F" w:rsidRDefault="00BE696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07" w:rsidRDefault="00170507" w:rsidP="00BE696F">
      <w:pPr>
        <w:spacing w:after="0" w:line="240" w:lineRule="auto"/>
      </w:pPr>
      <w:r>
        <w:separator/>
      </w:r>
    </w:p>
  </w:footnote>
  <w:footnote w:type="continuationSeparator" w:id="0">
    <w:p w:rsidR="00170507" w:rsidRDefault="00170507" w:rsidP="00BE6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744"/>
    <w:multiLevelType w:val="hybridMultilevel"/>
    <w:tmpl w:val="787E118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3162DFF"/>
    <w:multiLevelType w:val="hybridMultilevel"/>
    <w:tmpl w:val="A6CEA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61992"/>
    <w:multiLevelType w:val="hybridMultilevel"/>
    <w:tmpl w:val="4B22BF8A"/>
    <w:lvl w:ilvl="0" w:tplc="D3BA08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430EE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4">
    <w:nsid w:val="630B773E"/>
    <w:multiLevelType w:val="hybridMultilevel"/>
    <w:tmpl w:val="89BA0DC6"/>
    <w:lvl w:ilvl="0" w:tplc="DB40E55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6BFC7369"/>
    <w:multiLevelType w:val="hybridMultilevel"/>
    <w:tmpl w:val="8AF2EAE4"/>
    <w:lvl w:ilvl="0" w:tplc="8328003E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6">
    <w:nsid w:val="70C210CE"/>
    <w:multiLevelType w:val="hybridMultilevel"/>
    <w:tmpl w:val="E2C40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30C9"/>
    <w:rsid w:val="00000083"/>
    <w:rsid w:val="00002943"/>
    <w:rsid w:val="000105A0"/>
    <w:rsid w:val="00020594"/>
    <w:rsid w:val="0006260B"/>
    <w:rsid w:val="000A2561"/>
    <w:rsid w:val="000B694F"/>
    <w:rsid w:val="00170507"/>
    <w:rsid w:val="001C5E20"/>
    <w:rsid w:val="00221E25"/>
    <w:rsid w:val="00261AA2"/>
    <w:rsid w:val="00273FA3"/>
    <w:rsid w:val="002D186D"/>
    <w:rsid w:val="002E67E7"/>
    <w:rsid w:val="002F55C2"/>
    <w:rsid w:val="00356889"/>
    <w:rsid w:val="00356C30"/>
    <w:rsid w:val="003672E8"/>
    <w:rsid w:val="00384ABA"/>
    <w:rsid w:val="003940BB"/>
    <w:rsid w:val="003D3922"/>
    <w:rsid w:val="003E2918"/>
    <w:rsid w:val="00404482"/>
    <w:rsid w:val="004F532A"/>
    <w:rsid w:val="00515920"/>
    <w:rsid w:val="00522834"/>
    <w:rsid w:val="00574BA3"/>
    <w:rsid w:val="006827E5"/>
    <w:rsid w:val="006A7417"/>
    <w:rsid w:val="006C082C"/>
    <w:rsid w:val="006D02D3"/>
    <w:rsid w:val="006E3ADE"/>
    <w:rsid w:val="006E70BF"/>
    <w:rsid w:val="007111D5"/>
    <w:rsid w:val="0073137F"/>
    <w:rsid w:val="00732DDF"/>
    <w:rsid w:val="00785681"/>
    <w:rsid w:val="00790DAF"/>
    <w:rsid w:val="0079555B"/>
    <w:rsid w:val="007A30C9"/>
    <w:rsid w:val="007D2D75"/>
    <w:rsid w:val="007D4FAD"/>
    <w:rsid w:val="007F2C07"/>
    <w:rsid w:val="007F7544"/>
    <w:rsid w:val="00832379"/>
    <w:rsid w:val="00893E39"/>
    <w:rsid w:val="009D292F"/>
    <w:rsid w:val="009E5BF0"/>
    <w:rsid w:val="009F1BDE"/>
    <w:rsid w:val="00AA2C63"/>
    <w:rsid w:val="00AE300F"/>
    <w:rsid w:val="00AF5184"/>
    <w:rsid w:val="00B31B2F"/>
    <w:rsid w:val="00B3212A"/>
    <w:rsid w:val="00B75867"/>
    <w:rsid w:val="00BC6F80"/>
    <w:rsid w:val="00BE696F"/>
    <w:rsid w:val="00C45B74"/>
    <w:rsid w:val="00C714A2"/>
    <w:rsid w:val="00C73756"/>
    <w:rsid w:val="00C747EB"/>
    <w:rsid w:val="00C97CC1"/>
    <w:rsid w:val="00D15888"/>
    <w:rsid w:val="00D34688"/>
    <w:rsid w:val="00D540D3"/>
    <w:rsid w:val="00D70D69"/>
    <w:rsid w:val="00DA4D37"/>
    <w:rsid w:val="00E40742"/>
    <w:rsid w:val="00E42733"/>
    <w:rsid w:val="00E50A2F"/>
    <w:rsid w:val="00E550D6"/>
    <w:rsid w:val="00E55F8B"/>
    <w:rsid w:val="00E957EB"/>
    <w:rsid w:val="00EB7E58"/>
    <w:rsid w:val="00EC5204"/>
    <w:rsid w:val="00ED4A41"/>
    <w:rsid w:val="00EF2C74"/>
    <w:rsid w:val="00F07A3D"/>
    <w:rsid w:val="00F30168"/>
    <w:rsid w:val="00F3182E"/>
    <w:rsid w:val="00F44469"/>
    <w:rsid w:val="00F54A5C"/>
    <w:rsid w:val="00F636DA"/>
    <w:rsid w:val="00F7254A"/>
    <w:rsid w:val="00F863F9"/>
    <w:rsid w:val="00F87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E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F754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72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EF2C7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E957E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BE696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E696F"/>
  </w:style>
  <w:style w:type="paragraph" w:styleId="a8">
    <w:name w:val="header"/>
    <w:basedOn w:val="a"/>
    <w:link w:val="a9"/>
    <w:uiPriority w:val="99"/>
    <w:semiHidden/>
    <w:unhideWhenUsed/>
    <w:rsid w:val="00BE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696F"/>
  </w:style>
  <w:style w:type="paragraph" w:styleId="aa">
    <w:name w:val="footer"/>
    <w:basedOn w:val="a"/>
    <w:link w:val="ab"/>
    <w:uiPriority w:val="99"/>
    <w:unhideWhenUsed/>
    <w:rsid w:val="00BE6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69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5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1358-4A5D-4A5E-94F9-893FF02AD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2292</Words>
  <Characters>13069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User</cp:lastModifiedBy>
  <cp:revision>18</cp:revision>
  <cp:lastPrinted>2018-04-04T16:42:00Z</cp:lastPrinted>
  <dcterms:created xsi:type="dcterms:W3CDTF">2018-09-20T02:57:00Z</dcterms:created>
  <dcterms:modified xsi:type="dcterms:W3CDTF">2020-10-03T16:23:00Z</dcterms:modified>
</cp:coreProperties>
</file>