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ED" w:rsidRDefault="00DF73ED" w:rsidP="00DF73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0C9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30C90" w:rsidRPr="00430C90">
        <w:rPr>
          <w:rFonts w:ascii="Times New Roman" w:hAnsi="Times New Roman" w:cs="Times New Roman"/>
          <w:b/>
          <w:sz w:val="24"/>
          <w:szCs w:val="24"/>
        </w:rPr>
        <w:t>.ПОЯСНИТЕЛЬНАЯ ЗАПИСКА</w:t>
      </w:r>
    </w:p>
    <w:p w:rsidR="004D4039" w:rsidRPr="00261DBF" w:rsidRDefault="004D4039" w:rsidP="004D403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Адаптированная программа предназначена для обучающегося 2 класса с ЗПР  МБОУ «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школа имени В.И. Криворотова».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отражает содержание обучения </w:t>
      </w:r>
      <w:r w:rsidRPr="00261DBF">
        <w:rPr>
          <w:rFonts w:ascii="Times New Roman" w:hAnsi="Times New Roman" w:cs="Times New Roman"/>
          <w:sz w:val="24"/>
          <w:szCs w:val="24"/>
        </w:rPr>
        <w:t>родного</w:t>
      </w:r>
      <w:r w:rsidR="00D06CB2" w:rsidRPr="00D06CB2">
        <w:rPr>
          <w:rFonts w:ascii="Times New Roman" w:hAnsi="Times New Roman" w:cs="Times New Roman"/>
          <w:sz w:val="24"/>
          <w:szCs w:val="24"/>
        </w:rPr>
        <w:t xml:space="preserve"> </w:t>
      </w:r>
      <w:r w:rsidR="00D06CB2">
        <w:rPr>
          <w:rFonts w:ascii="Times New Roman" w:hAnsi="Times New Roman" w:cs="Times New Roman"/>
          <w:sz w:val="24"/>
          <w:szCs w:val="24"/>
        </w:rPr>
        <w:t>(</w:t>
      </w:r>
      <w:r w:rsidR="00D06CB2" w:rsidRPr="00261DBF">
        <w:rPr>
          <w:rFonts w:ascii="Times New Roman" w:hAnsi="Times New Roman" w:cs="Times New Roman"/>
          <w:sz w:val="24"/>
          <w:szCs w:val="24"/>
        </w:rPr>
        <w:t>русского</w:t>
      </w:r>
      <w:r w:rsidR="00D06CB2">
        <w:rPr>
          <w:rFonts w:ascii="Times New Roman" w:hAnsi="Times New Roman" w:cs="Times New Roman"/>
          <w:sz w:val="24"/>
          <w:szCs w:val="24"/>
        </w:rPr>
        <w:t>)</w:t>
      </w:r>
      <w:r w:rsidRPr="00261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языка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учетом особых образовательных потребностей обучающегося с ЗПР.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 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предусматривает обучение </w:t>
      </w:r>
      <w:r w:rsidR="00D06CB2" w:rsidRPr="00261DBF">
        <w:rPr>
          <w:rFonts w:ascii="Times New Roman" w:hAnsi="Times New Roman" w:cs="Times New Roman"/>
          <w:sz w:val="24"/>
          <w:szCs w:val="24"/>
        </w:rPr>
        <w:t>родного</w:t>
      </w:r>
      <w:r w:rsidR="00D06CB2" w:rsidRPr="00D06CB2">
        <w:rPr>
          <w:rFonts w:ascii="Times New Roman" w:hAnsi="Times New Roman" w:cs="Times New Roman"/>
          <w:sz w:val="24"/>
          <w:szCs w:val="24"/>
        </w:rPr>
        <w:t xml:space="preserve"> </w:t>
      </w:r>
      <w:r w:rsidR="00D06CB2">
        <w:rPr>
          <w:rFonts w:ascii="Times New Roman" w:hAnsi="Times New Roman" w:cs="Times New Roman"/>
          <w:sz w:val="24"/>
          <w:szCs w:val="24"/>
        </w:rPr>
        <w:t>(</w:t>
      </w:r>
      <w:r w:rsidR="00D06CB2" w:rsidRPr="00261DBF">
        <w:rPr>
          <w:rFonts w:ascii="Times New Roman" w:hAnsi="Times New Roman" w:cs="Times New Roman"/>
          <w:sz w:val="24"/>
          <w:szCs w:val="24"/>
        </w:rPr>
        <w:t>русского</w:t>
      </w:r>
      <w:r w:rsidR="00D06CB2">
        <w:rPr>
          <w:rFonts w:ascii="Times New Roman" w:hAnsi="Times New Roman" w:cs="Times New Roman"/>
          <w:sz w:val="24"/>
          <w:szCs w:val="24"/>
        </w:rPr>
        <w:t>)</w:t>
      </w:r>
      <w:r w:rsidR="00D06CB2" w:rsidRPr="00261DBF">
        <w:rPr>
          <w:rFonts w:ascii="Times New Roman" w:hAnsi="Times New Roman" w:cs="Times New Roman"/>
          <w:sz w:val="24"/>
          <w:szCs w:val="24"/>
        </w:rPr>
        <w:t xml:space="preserve"> </w:t>
      </w:r>
      <w:r w:rsidR="00D06CB2">
        <w:rPr>
          <w:rFonts w:ascii="Times New Roman" w:hAnsi="Times New Roman" w:cs="Times New Roman"/>
          <w:sz w:val="24"/>
          <w:szCs w:val="24"/>
        </w:rPr>
        <w:t xml:space="preserve">языка </w:t>
      </w:r>
      <w:r>
        <w:rPr>
          <w:rFonts w:ascii="Times New Roman" w:hAnsi="Times New Roman" w:cs="Times New Roman"/>
          <w:sz w:val="24"/>
          <w:szCs w:val="24"/>
        </w:rPr>
        <w:t>1 час в неделю (всего 34</w:t>
      </w:r>
      <w:r w:rsidRPr="00261DBF">
        <w:rPr>
          <w:rFonts w:ascii="Times New Roman" w:hAnsi="Times New Roman" w:cs="Times New Roman"/>
          <w:sz w:val="24"/>
          <w:szCs w:val="24"/>
        </w:rPr>
        <w:t>час).</w:t>
      </w:r>
    </w:p>
    <w:p w:rsidR="00DF73ED" w:rsidRPr="00261DBF" w:rsidRDefault="004D4039" w:rsidP="004D403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Адаптированная п</w:t>
      </w:r>
      <w:r w:rsidR="00DF73ED" w:rsidRPr="00261DBF">
        <w:rPr>
          <w:rFonts w:ascii="Times New Roman" w:hAnsi="Times New Roman" w:cs="Times New Roman"/>
          <w:sz w:val="24"/>
          <w:szCs w:val="24"/>
        </w:rPr>
        <w:t>рограмма построена на основе основной образовательной программы.</w:t>
      </w:r>
      <w:r w:rsidR="008C5F3D">
        <w:rPr>
          <w:rFonts w:ascii="Times New Roman" w:hAnsi="Times New Roman" w:cs="Times New Roman"/>
          <w:sz w:val="24"/>
          <w:szCs w:val="24"/>
        </w:rPr>
        <w:t xml:space="preserve"> </w:t>
      </w:r>
      <w:r w:rsidR="00365B1B" w:rsidRPr="00261DBF">
        <w:rPr>
          <w:rFonts w:ascii="Times New Roman" w:hAnsi="Times New Roman" w:cs="Times New Roman"/>
          <w:sz w:val="24"/>
          <w:szCs w:val="24"/>
        </w:rPr>
        <w:t xml:space="preserve">Авторы: О. М. Александрова, М. И. Кузнецова, Л. В. </w:t>
      </w:r>
      <w:proofErr w:type="spellStart"/>
      <w:r w:rsidR="00365B1B" w:rsidRPr="00261DBF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="00365B1B" w:rsidRPr="00261DBF">
        <w:rPr>
          <w:rFonts w:ascii="Times New Roman" w:hAnsi="Times New Roman" w:cs="Times New Roman"/>
          <w:sz w:val="24"/>
          <w:szCs w:val="24"/>
        </w:rPr>
        <w:t xml:space="preserve">, В. Ю. Романова. </w:t>
      </w:r>
      <w:r w:rsidR="00DF73ED" w:rsidRPr="00261DBF">
        <w:rPr>
          <w:rFonts w:ascii="Times New Roman" w:eastAsia="Calibri" w:hAnsi="Times New Roman" w:cs="Times New Roman"/>
          <w:sz w:val="24"/>
          <w:szCs w:val="24"/>
        </w:rPr>
        <w:t xml:space="preserve">Последовательность изучения тем и разделов учебного предмета ориентирована на </w:t>
      </w:r>
      <w:r w:rsidR="00365B1B" w:rsidRPr="00261DBF">
        <w:rPr>
          <w:rFonts w:ascii="Times New Roman" w:eastAsia="Calibri" w:hAnsi="Times New Roman" w:cs="Times New Roman"/>
          <w:sz w:val="24"/>
          <w:szCs w:val="24"/>
          <w:u w:val="single"/>
        </w:rPr>
        <w:t>учебник</w:t>
      </w:r>
      <w:r w:rsidR="00DF73ED" w:rsidRPr="00261DBF">
        <w:rPr>
          <w:rFonts w:ascii="Times New Roman" w:eastAsia="Calibri" w:hAnsi="Times New Roman" w:cs="Times New Roman"/>
          <w:sz w:val="24"/>
          <w:szCs w:val="24"/>
        </w:rPr>
        <w:t>: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 xml:space="preserve"> Александрова О. М., Вербицкая Л. А., Б</w:t>
      </w:r>
      <w:r w:rsidR="00F20579">
        <w:rPr>
          <w:rFonts w:ascii="Times New Roman" w:eastAsia="Calibri" w:hAnsi="Times New Roman" w:cs="Times New Roman"/>
          <w:sz w:val="24"/>
          <w:szCs w:val="24"/>
        </w:rPr>
        <w:t xml:space="preserve">огданов С. И., Казакова Е. И., Кузнецова М. И., </w:t>
      </w:r>
      <w:proofErr w:type="spellStart"/>
      <w:r w:rsidR="00F20579">
        <w:rPr>
          <w:rFonts w:ascii="Times New Roman" w:eastAsia="Calibri" w:hAnsi="Times New Roman" w:cs="Times New Roman"/>
          <w:sz w:val="24"/>
          <w:szCs w:val="24"/>
        </w:rPr>
        <w:t>Петленко</w:t>
      </w:r>
      <w:proofErr w:type="spellEnd"/>
      <w:r w:rsidR="00F20579">
        <w:rPr>
          <w:rFonts w:ascii="Times New Roman" w:eastAsia="Calibri" w:hAnsi="Times New Roman" w:cs="Times New Roman"/>
          <w:sz w:val="24"/>
          <w:szCs w:val="24"/>
        </w:rPr>
        <w:t xml:space="preserve"> Л. В., 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Романова  В. Ю.   Русский родной язык.   1 класс. Учебное пособие для общеоб</w:t>
      </w:r>
      <w:r w:rsidR="00F20579">
        <w:rPr>
          <w:rFonts w:ascii="Times New Roman" w:eastAsia="Calibri" w:hAnsi="Times New Roman" w:cs="Times New Roman"/>
          <w:sz w:val="24"/>
          <w:szCs w:val="24"/>
        </w:rPr>
        <w:t>разовательных организаций. — М.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: Просвещение, 2</w:t>
      </w:r>
      <w:r w:rsidR="00F20579">
        <w:rPr>
          <w:rFonts w:ascii="Times New Roman" w:eastAsia="Calibri" w:hAnsi="Times New Roman" w:cs="Times New Roman"/>
          <w:sz w:val="24"/>
          <w:szCs w:val="24"/>
        </w:rPr>
        <w:t>019</w:t>
      </w:r>
      <w:r w:rsidR="00365B1B" w:rsidRPr="00261D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73ED" w:rsidRPr="00261DBF" w:rsidRDefault="00DF73ED" w:rsidP="004D4039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Pr="00261DBF">
        <w:rPr>
          <w:rFonts w:ascii="Times New Roman" w:hAnsi="Times New Roman" w:cs="Times New Roman"/>
          <w:sz w:val="24"/>
          <w:szCs w:val="24"/>
          <w:u w:val="single"/>
        </w:rPr>
        <w:t>абочая программа составлена в соответствие</w:t>
      </w:r>
      <w:r w:rsidRPr="00261D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1DB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1DBF">
        <w:rPr>
          <w:rFonts w:ascii="Times New Roman" w:hAnsi="Times New Roman" w:cs="Times New Roman"/>
          <w:sz w:val="24"/>
          <w:szCs w:val="24"/>
        </w:rPr>
        <w:t>: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1. Закон Российской Федерации </w:t>
      </w:r>
      <w:r w:rsidR="00F20579">
        <w:rPr>
          <w:rFonts w:ascii="Times New Roman" w:hAnsi="Times New Roman" w:cs="Times New Roman"/>
          <w:sz w:val="24"/>
          <w:szCs w:val="24"/>
        </w:rPr>
        <w:t xml:space="preserve">от 25 октября 1991 г. № 1807-I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 языках народов Российской Федерации» (в редакции Федерального закона от 2 июля 2013 г. № 185-ФЗ). 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2. Федеральный закон от 29 декабря 20</w:t>
      </w:r>
      <w:r w:rsidR="00F20579">
        <w:rPr>
          <w:rFonts w:ascii="Times New Roman" w:hAnsi="Times New Roman" w:cs="Times New Roman"/>
          <w:sz w:val="24"/>
          <w:szCs w:val="24"/>
        </w:rPr>
        <w:t xml:space="preserve">12 г. № 273-ФЗ «Об образовании </w:t>
      </w:r>
      <w:r w:rsidRPr="00261DBF">
        <w:rPr>
          <w:rFonts w:ascii="Times New Roman" w:hAnsi="Times New Roman" w:cs="Times New Roman"/>
          <w:sz w:val="24"/>
          <w:szCs w:val="24"/>
        </w:rPr>
        <w:t xml:space="preserve">в Российской Федерации». 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3. Федеральный закон</w:t>
      </w:r>
      <w:r w:rsidR="00F20579">
        <w:rPr>
          <w:rFonts w:ascii="Times New Roman" w:hAnsi="Times New Roman" w:cs="Times New Roman"/>
          <w:sz w:val="24"/>
          <w:szCs w:val="24"/>
        </w:rPr>
        <w:t xml:space="preserve"> от 3 августа 2018 г. № 317-ФЗ </w:t>
      </w:r>
      <w:r w:rsidRPr="00261DBF">
        <w:rPr>
          <w:rFonts w:ascii="Times New Roman" w:hAnsi="Times New Roman" w:cs="Times New Roman"/>
          <w:sz w:val="24"/>
          <w:szCs w:val="24"/>
        </w:rPr>
        <w:t>«О внесении изменений в статьи 11 и 14 Федерального закона "Об образовании в Российской Федерации"».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 4. Приказ Министерства образовани</w:t>
      </w:r>
      <w:r w:rsidR="00F20579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от 6 октября 2009 г. № 373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1576).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 xml:space="preserve"> 5. Приказ Министерства образовани</w:t>
      </w:r>
      <w:r w:rsidR="00F20579"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 от 17 декабря 2010 г. № 1897 </w:t>
      </w:r>
      <w:r w:rsidRPr="00261DBF">
        <w:rPr>
          <w:rFonts w:ascii="Times New Roman" w:hAnsi="Times New Roman" w:cs="Times New Roman"/>
          <w:sz w:val="24"/>
          <w:szCs w:val="24"/>
        </w:rPr>
        <w:t xml:space="preserve">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1577).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6. Основной образовательной программой начального общего образования МБОУ «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7. Положение о рабочей программе МБОУ «</w:t>
      </w:r>
      <w:proofErr w:type="spellStart"/>
      <w:r w:rsidRPr="00261DBF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Pr="00261DBF">
        <w:rPr>
          <w:rFonts w:ascii="Times New Roman" w:hAnsi="Times New Roman" w:cs="Times New Roman"/>
          <w:sz w:val="24"/>
          <w:szCs w:val="24"/>
        </w:rPr>
        <w:t xml:space="preserve"> школа».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8. Письмо Министерства образования, науки и молодежи Республики Крым от 22.08.2018 №01-14/2335.</w:t>
      </w:r>
    </w:p>
    <w:p w:rsidR="00261DBF" w:rsidRPr="00261DBF" w:rsidRDefault="00261DBF" w:rsidP="00811244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1DBF">
        <w:rPr>
          <w:rFonts w:ascii="Times New Roman" w:hAnsi="Times New Roman" w:cs="Times New Roman"/>
          <w:sz w:val="24"/>
          <w:szCs w:val="24"/>
        </w:rPr>
        <w:t>9. Учебный план МБ</w:t>
      </w:r>
      <w:r w:rsidR="00C84820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C84820">
        <w:rPr>
          <w:rFonts w:ascii="Times New Roman" w:hAnsi="Times New Roman" w:cs="Times New Roman"/>
          <w:sz w:val="24"/>
          <w:szCs w:val="24"/>
        </w:rPr>
        <w:t>Восходненская</w:t>
      </w:r>
      <w:proofErr w:type="spellEnd"/>
      <w:r w:rsidR="00C84820">
        <w:rPr>
          <w:rFonts w:ascii="Times New Roman" w:hAnsi="Times New Roman" w:cs="Times New Roman"/>
          <w:sz w:val="24"/>
          <w:szCs w:val="24"/>
        </w:rPr>
        <w:t xml:space="preserve"> школа имени В.И. Криворотова» на 2020-2021</w:t>
      </w:r>
      <w:r w:rsidRPr="00261DB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11244" w:rsidRDefault="00811244" w:rsidP="004D4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244" w:rsidRDefault="00811244" w:rsidP="004D4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244" w:rsidRDefault="00811244" w:rsidP="004D40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учитывает особенности детей с задержкой психического развития: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Нарушения восприятия выражается в затруднении построения целостного образа. Ребенку может быть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Особенности памяти: дети значительно лучше запоминают наглядный материал (неречевой), чем вербальный.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 У детей с задержкой психического развития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Учащиеся с задержкой психического развития характеризуются ослабленным здоровьем из-за постоянного проявления хронических заболеваний, повышенной утомляемостью.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 обучение детей с задержкой психического развития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материала, учитывая образовательные потребности обучающихся с ОВЗ.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обучения ведётся с учетом специфики усвоения знаний, умений и навыков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ЗПР: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развития;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наглядно-действенный характер содержания образования;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непрерывного </w:t>
      </w:r>
      <w:proofErr w:type="gramStart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постоянная помощь в осмыслении и расширении контекста усваиваемых знаний, в закреплении и совершенствовании освоенных умений;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:rsidR="004D4039" w:rsidRPr="004B0AA8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постоянной актуализации знаний, умений и одобряемых обществом норм поведения; </w:t>
      </w:r>
    </w:p>
    <w:p w:rsidR="004D4039" w:rsidRPr="004D4039" w:rsidRDefault="004D4039" w:rsidP="004D4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постоянное стимулирование познавательной активности, побуждение интереса к себе, окружающему предметному и социальному миру; </w:t>
      </w:r>
      <w:r w:rsidRPr="004D40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преимущественно позитивных сре</w:t>
      </w:r>
      <w:proofErr w:type="gramStart"/>
      <w:r w:rsidRPr="004D403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ст</w:t>
      </w:r>
      <w:proofErr w:type="gramEnd"/>
      <w:r w:rsidRPr="004D4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имуляции деятельности и поведения. </w:t>
      </w:r>
    </w:p>
    <w:p w:rsidR="004D4039" w:rsidRDefault="004D4039" w:rsidP="004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244" w:rsidRDefault="00811244" w:rsidP="004D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244" w:rsidRDefault="00811244" w:rsidP="004D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1244" w:rsidRDefault="00811244" w:rsidP="004D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4E1" w:rsidRPr="00261DBF" w:rsidRDefault="00DF73ED" w:rsidP="004D40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261DB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954E1" w:rsidRPr="00261DBF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954E1" w:rsidRPr="00261DBF" w:rsidRDefault="005954E1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2D73D3">
        <w:rPr>
          <w:rFonts w:ascii="Times New Roman" w:eastAsia="Times New Roman" w:hAnsi="Times New Roman" w:cs="Times New Roman"/>
          <w:sz w:val="24"/>
          <w:szCs w:val="24"/>
        </w:rPr>
        <w:t xml:space="preserve"> определённых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E47EFC" w:rsidRPr="00E47EFC" w:rsidRDefault="008C5F3D" w:rsidP="00087BDA">
      <w:pPr>
        <w:shd w:val="clear" w:color="auto" w:fill="FFFFFF"/>
        <w:spacing w:after="0" w:line="0" w:lineRule="atLeast"/>
        <w:ind w:left="284" w:hanging="36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Изучение пр</w:t>
      </w:r>
      <w:r w:rsidR="00591024">
        <w:rPr>
          <w:rFonts w:ascii="Times New Roman" w:eastAsia="Times New Roman" w:hAnsi="Times New Roman" w:cs="Times New Roman"/>
          <w:sz w:val="24"/>
          <w:szCs w:val="24"/>
        </w:rPr>
        <w:t>едмета «Русский родной язык» в 2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-м классе должно обеспечивать достижение предметных результатов освоения курса в соответствии с требованиями федерального государственного образовательного стандарта начального общего образования. Система планируемых результатов дает представление о том, какими именно учебными действиями в отношении знаний, умений, навыков по курсу русского родного языка, а также личностными, познавательными, регулятивными и коммуникативными учебными действиями овладеют обучающиеся в ходе освоения содержания учебного пр</w:t>
      </w:r>
      <w:r w:rsidR="00591024">
        <w:rPr>
          <w:rFonts w:ascii="Times New Roman" w:eastAsia="Times New Roman" w:hAnsi="Times New Roman" w:cs="Times New Roman"/>
          <w:sz w:val="24"/>
          <w:szCs w:val="24"/>
        </w:rPr>
        <w:t>едмета «Русский родной язык» в 2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>-м классе. Предметные результаты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</w:t>
      </w:r>
      <w:r w:rsidR="00261DBF" w:rsidRPr="00E47EFC">
        <w:rPr>
          <w:rFonts w:ascii="Times New Roman" w:eastAsia="Times New Roman" w:hAnsi="Times New Roman" w:cs="Times New Roman"/>
          <w:szCs w:val="24"/>
        </w:rPr>
        <w:t>.</w:t>
      </w:r>
    </w:p>
    <w:p w:rsidR="00261DBF" w:rsidRPr="00261DBF" w:rsidRDefault="00261DBF" w:rsidP="00E47EF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4"/>
          <w:szCs w:val="24"/>
        </w:rPr>
      </w:pPr>
    </w:p>
    <w:p w:rsidR="008C5F3D" w:rsidRDefault="00087BDA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второго</w:t>
      </w:r>
      <w:r w:rsidR="00261DBF" w:rsidRPr="00261DBF">
        <w:rPr>
          <w:rFonts w:ascii="Times New Roman" w:eastAsia="Times New Roman" w:hAnsi="Times New Roman" w:cs="Times New Roman"/>
          <w:sz w:val="24"/>
          <w:szCs w:val="24"/>
        </w:rPr>
        <w:t xml:space="preserve"> года изучения курса русского родного языка в начальной школе обучающийся  при реализации содержательной линии «Русский язык: прошлое и настоящее»  научится: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 • распознавать слова, обозначающие предм</w:t>
      </w:r>
      <w:r w:rsidR="00087BDA">
        <w:rPr>
          <w:rFonts w:ascii="Times New Roman" w:eastAsia="Times New Roman" w:hAnsi="Times New Roman" w:cs="Times New Roman"/>
          <w:sz w:val="24"/>
          <w:szCs w:val="24"/>
        </w:rPr>
        <w:t>еты традиционной русской одежды, еды, забав, игрушек и домашней утвари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, понимать значение устаревших слов по указанной тематике; 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использовать словарные статьи учебника для определения лексического значения слова;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понимать значение русских пословиц и поговорок, связанных с изученными темами; при реализации содержательной линии «Язык в действии»  научится: 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произносить слова с правильным ударением (в рамках изученного); 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• осознавать смы</w:t>
      </w:r>
      <w:r w:rsidR="00087BDA">
        <w:rPr>
          <w:rFonts w:ascii="Times New Roman" w:eastAsia="Times New Roman" w:hAnsi="Times New Roman" w:cs="Times New Roman"/>
          <w:sz w:val="24"/>
          <w:szCs w:val="24"/>
        </w:rPr>
        <w:t>слоразличительную роль ударения, различать синонимы, антонимы и фразеологизмы;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при реализации содержательной линии «Секреты речи и текста»   научится:  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• различать этикетные формы обращения в официальной и неофициальной речевой ситуации;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владеть  правилами корректного речевого поведения в ходе диалога;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использовать в речи языковые средства для свободного выражения мыслей и чувств на родном языке адекватно ситуации общения;</w:t>
      </w:r>
      <w:r w:rsidR="00087BDA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устанавливать связь предложений в тексте, составлять развернутое толкование значения слов, создавать тексты-инструкции и тексты-повествования</w:t>
      </w:r>
    </w:p>
    <w:p w:rsidR="008C5F3D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• владеть различными приемами слушания научно-познавательных и художественных текстов об истории языка и культуре русского народа; </w:t>
      </w:r>
    </w:p>
    <w:p w:rsidR="00261DBF" w:rsidRPr="00261DBF" w:rsidRDefault="00261DBF" w:rsidP="00261D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• анализировать информацию прочитанного и прослушанного текста: выделять в нем наиболее существенные факты.</w:t>
      </w:r>
    </w:p>
    <w:p w:rsidR="005954E1" w:rsidRPr="00261DBF" w:rsidRDefault="005954E1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8C5F3D" w:rsidRDefault="008C5F3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C5F3D" w:rsidRDefault="008C5F3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C5F3D" w:rsidRDefault="008C5F3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C5F3D" w:rsidRDefault="008C5F3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D4039" w:rsidRDefault="004D4039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5954E1" w:rsidRPr="00261DBF" w:rsidRDefault="00DF73ED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lastRenderedPageBreak/>
        <w:t>III</w:t>
      </w:r>
      <w:r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. </w:t>
      </w:r>
      <w:r w:rsidR="005954E1" w:rsidRPr="00261D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учебного предмета</w:t>
      </w:r>
    </w:p>
    <w:p w:rsidR="005954E1" w:rsidRPr="00261DBF" w:rsidRDefault="005954E1" w:rsidP="00261DB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261DBF" w:rsidRPr="00261DBF" w:rsidRDefault="00261DBF" w:rsidP="004D40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Раздел 1. Русск</w:t>
      </w:r>
      <w:r w:rsidR="005F6BD6">
        <w:rPr>
          <w:rFonts w:ascii="Times New Roman" w:eastAsia="Times New Roman" w:hAnsi="Times New Roman" w:cs="Times New Roman"/>
          <w:sz w:val="24"/>
          <w:szCs w:val="24"/>
        </w:rPr>
        <w:t xml:space="preserve">ий язык: прошлое и настоящее (16 ч) Особенности одежды жителей древней Руси, формирование уважительного отношения к хлебу, 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традиционная кухня народов Руси (раскрыть значение названия блюд), пословицы (научить понимать значение пословиц и место их применения в речи). </w:t>
      </w:r>
    </w:p>
    <w:p w:rsidR="00261DBF" w:rsidRPr="00261DBF" w:rsidRDefault="00261DBF" w:rsidP="004D40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Раздел 2. Язык в действии (10 ч) 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Роль ударений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>(пропедевтическая работа по предупреждению ошибок в произношении слов). Смыс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>лоразличительная роль ударения, Значение синонимов и антонимов, различие между ними (уметь различать, понимать и применять в речи), Историческое формирование фразеологизмов (развивать умение поним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691419">
        <w:rPr>
          <w:rFonts w:ascii="Times New Roman" w:eastAsia="Times New Roman" w:hAnsi="Times New Roman" w:cs="Times New Roman"/>
          <w:sz w:val="24"/>
          <w:szCs w:val="24"/>
        </w:rPr>
        <w:t xml:space="preserve">ь смысл фразеологизмов и правильно применять их </w:t>
      </w:r>
      <w:proofErr w:type="spellStart"/>
      <w:r w:rsidR="00691419">
        <w:rPr>
          <w:rFonts w:ascii="Times New Roman" w:eastAsia="Times New Roman" w:hAnsi="Times New Roman" w:cs="Times New Roman"/>
          <w:sz w:val="24"/>
          <w:szCs w:val="24"/>
        </w:rPr>
        <w:t>вречи</w:t>
      </w:r>
      <w:proofErr w:type="spellEnd"/>
      <w:r w:rsidR="00F02FE4">
        <w:rPr>
          <w:rFonts w:ascii="Times New Roman" w:eastAsia="Times New Roman" w:hAnsi="Times New Roman" w:cs="Times New Roman"/>
          <w:sz w:val="24"/>
          <w:szCs w:val="24"/>
        </w:rPr>
        <w:t>, познакомить с фразеологизмами народов мира), Работа со словарем и обогащение словарного запаса.</w:t>
      </w:r>
    </w:p>
    <w:p w:rsidR="008914C6" w:rsidRPr="00261DBF" w:rsidRDefault="00261DBF" w:rsidP="004D40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DBF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3. Секреты речи и текста (8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ч)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Секреты диалога: учимся разговариват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ь друг с другом и </w:t>
      </w:r>
      <w:proofErr w:type="gramStart"/>
      <w:r w:rsidR="00F02FE4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взрослыми, оформление диалога в письменной речи. </w:t>
      </w:r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Диалоговая форма устной речи.  </w:t>
      </w:r>
      <w:proofErr w:type="gramStart"/>
      <w:r w:rsidRPr="00261DBF">
        <w:rPr>
          <w:rFonts w:ascii="Times New Roman" w:eastAsia="Times New Roman" w:hAnsi="Times New Roman" w:cs="Times New Roman"/>
          <w:sz w:val="24"/>
          <w:szCs w:val="24"/>
        </w:rPr>
        <w:t>Стандартные обороты речи для участия в диалоге (Как вежливо попросить?</w:t>
      </w:r>
      <w:proofErr w:type="gramEnd"/>
      <w:r w:rsidRPr="00261DBF">
        <w:rPr>
          <w:rFonts w:ascii="Times New Roman" w:eastAsia="Times New Roman" w:hAnsi="Times New Roman" w:cs="Times New Roman"/>
          <w:sz w:val="24"/>
          <w:szCs w:val="24"/>
        </w:rPr>
        <w:t xml:space="preserve"> Как похвалить товарища?</w:t>
      </w:r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02FE4">
        <w:rPr>
          <w:rFonts w:ascii="Times New Roman" w:eastAsia="Times New Roman" w:hAnsi="Times New Roman" w:cs="Times New Roman"/>
          <w:sz w:val="24"/>
          <w:szCs w:val="24"/>
        </w:rPr>
        <w:t xml:space="preserve">Как правильно поблагодарить?), </w:t>
      </w:r>
      <w:bookmarkStart w:id="0" w:name="_GoBack"/>
      <w:bookmarkEnd w:id="0"/>
      <w:r w:rsidR="00F02FE4">
        <w:rPr>
          <w:rFonts w:ascii="Times New Roman" w:eastAsia="Times New Roman" w:hAnsi="Times New Roman" w:cs="Times New Roman"/>
          <w:sz w:val="24"/>
          <w:szCs w:val="24"/>
        </w:rPr>
        <w:t>составляем развернутое толкование значения слов (краткое, развернутое, подробное), Устанавливаем связь предложений в тексте (развивать навыки составления текстов), Создаем тексты-инструкции и тексты-повествования.</w:t>
      </w:r>
      <w:proofErr w:type="gramEnd"/>
    </w:p>
    <w:p w:rsidR="00831EA4" w:rsidRPr="00261DBF" w:rsidRDefault="00831EA4" w:rsidP="004D4039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F3D" w:rsidRDefault="008C5F3D" w:rsidP="004D403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4D403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5F3D" w:rsidRDefault="008C5F3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14C6" w:rsidRPr="000500CE" w:rsidRDefault="00DF73ED" w:rsidP="002D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00C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 w:rsidRPr="000500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914C6" w:rsidRPr="000500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D955DC" w:rsidRPr="000500CE" w:rsidRDefault="00D955DC" w:rsidP="008914C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5B1B" w:rsidRPr="000500CE" w:rsidRDefault="00365B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9497"/>
        <w:gridCol w:w="3827"/>
      </w:tblGrid>
      <w:tr w:rsidR="00365B1B" w:rsidRPr="000500CE" w:rsidTr="008C5F3D">
        <w:trPr>
          <w:trHeight w:val="165"/>
        </w:trPr>
        <w:tc>
          <w:tcPr>
            <w:tcW w:w="1418" w:type="dxa"/>
          </w:tcPr>
          <w:p w:rsidR="00365B1B" w:rsidRPr="000500CE" w:rsidRDefault="00365B1B" w:rsidP="008914C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9497" w:type="dxa"/>
          </w:tcPr>
          <w:p w:rsidR="00365B1B" w:rsidRPr="000500CE" w:rsidRDefault="00365B1B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827" w:type="dxa"/>
          </w:tcPr>
          <w:p w:rsidR="00365B1B" w:rsidRPr="000500CE" w:rsidRDefault="004D4039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65B1B" w:rsidRPr="000500CE">
              <w:rPr>
                <w:rFonts w:ascii="Times New Roman" w:eastAsia="Times New Roman" w:hAnsi="Times New Roman" w:cs="Times New Roman"/>
                <w:sz w:val="24"/>
                <w:szCs w:val="24"/>
              </w:rPr>
              <w:t>асы</w:t>
            </w:r>
          </w:p>
        </w:tc>
      </w:tr>
      <w:tr w:rsidR="005F6BD6" w:rsidRPr="000500CE" w:rsidTr="008C5F3D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язык: прошлое и настоящее.</w:t>
            </w:r>
          </w:p>
          <w:p w:rsidR="000500CE" w:rsidRPr="000500CE" w:rsidRDefault="000500CE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5F6BD6" w:rsidRPr="000500CE" w:rsidTr="008C5F3D">
        <w:trPr>
          <w:trHeight w:val="165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действии.</w:t>
            </w:r>
          </w:p>
          <w:p w:rsidR="000500CE" w:rsidRPr="000500CE" w:rsidRDefault="000500CE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F6BD6" w:rsidRPr="000500CE" w:rsidTr="008C5F3D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6BD6" w:rsidRPr="000500CE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речи и текста.</w:t>
            </w:r>
          </w:p>
          <w:p w:rsidR="000500CE" w:rsidRPr="000500CE" w:rsidRDefault="000500CE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6BD6" w:rsidRPr="000500CE" w:rsidRDefault="005F6BD6" w:rsidP="00D955DC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5F6BD6" w:rsidRPr="000500CE" w:rsidTr="008C5F3D">
        <w:trPr>
          <w:trHeight w:val="165"/>
        </w:trPr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5F6BD6" w:rsidRPr="000500CE" w:rsidRDefault="005F6BD6" w:rsidP="002D73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BD6" w:rsidRPr="000500CE" w:rsidTr="008C5F3D">
        <w:trPr>
          <w:trHeight w:val="165"/>
        </w:trPr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:rsidR="005F6BD6" w:rsidRPr="000500CE" w:rsidRDefault="005F6BD6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500CE" w:rsidRPr="000500CE" w:rsidRDefault="000500CE" w:rsidP="00891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F6BD6" w:rsidRPr="000500CE" w:rsidRDefault="005F6BD6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34 часа</w:t>
            </w:r>
          </w:p>
        </w:tc>
      </w:tr>
      <w:tr w:rsidR="005F6BD6" w:rsidRPr="00986B6E" w:rsidTr="008C5F3D">
        <w:trPr>
          <w:trHeight w:val="654"/>
        </w:trPr>
        <w:tc>
          <w:tcPr>
            <w:tcW w:w="1474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F6BD6" w:rsidRPr="00986B6E" w:rsidRDefault="005F6BD6" w:rsidP="00891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00CE" w:rsidRPr="000500CE" w:rsidRDefault="000500CE" w:rsidP="000500CE">
      <w:pPr>
        <w:tabs>
          <w:tab w:val="left" w:pos="28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0CE">
        <w:rPr>
          <w:rFonts w:ascii="Times New Roman" w:eastAsia="Times New Roman" w:hAnsi="Times New Roman" w:cs="Times New Roman"/>
          <w:b/>
          <w:sz w:val="24"/>
          <w:szCs w:val="24"/>
        </w:rPr>
        <w:t>К программе предусмотрены приложения</w:t>
      </w:r>
    </w:p>
    <w:p w:rsidR="000500CE" w:rsidRPr="000500CE" w:rsidRDefault="000500CE" w:rsidP="000500CE">
      <w:pPr>
        <w:tabs>
          <w:tab w:val="left" w:pos="2864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0CE">
        <w:rPr>
          <w:rFonts w:ascii="Times New Roman" w:eastAsia="Times New Roman" w:hAnsi="Times New Roman" w:cs="Times New Roman"/>
          <w:b/>
          <w:sz w:val="24"/>
          <w:szCs w:val="24"/>
        </w:rPr>
        <w:t>Приложение №1: Календарно-тематическое планирование с листами корректировки</w:t>
      </w:r>
    </w:p>
    <w:p w:rsidR="008914C6" w:rsidRPr="00986B6E" w:rsidRDefault="008914C6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D955DC" w:rsidRPr="00986B6E" w:rsidRDefault="00D955DC">
      <w:pPr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692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C90" w:rsidRDefault="00430C90" w:rsidP="00F93F8F">
      <w:pPr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430C90" w:rsidSect="008C5F3D">
      <w:footerReference w:type="default" r:id="rId7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B0" w:rsidRDefault="00E172B0" w:rsidP="00FC553A">
      <w:pPr>
        <w:spacing w:after="0" w:line="240" w:lineRule="auto"/>
      </w:pPr>
      <w:r>
        <w:separator/>
      </w:r>
    </w:p>
  </w:endnote>
  <w:endnote w:type="continuationSeparator" w:id="0">
    <w:p w:rsidR="00E172B0" w:rsidRDefault="00E172B0" w:rsidP="00FC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3195"/>
      <w:docPartObj>
        <w:docPartGallery w:val="Page Numbers (Bottom of Page)"/>
        <w:docPartUnique/>
      </w:docPartObj>
    </w:sdtPr>
    <w:sdtContent>
      <w:p w:rsidR="00FC553A" w:rsidRDefault="00AD52F1">
        <w:pPr>
          <w:pStyle w:val="a5"/>
          <w:jc w:val="center"/>
        </w:pPr>
        <w:r>
          <w:fldChar w:fldCharType="begin"/>
        </w:r>
        <w:r w:rsidR="00FC553A">
          <w:instrText>PAGE   \* MERGEFORMAT</w:instrText>
        </w:r>
        <w:r>
          <w:fldChar w:fldCharType="separate"/>
        </w:r>
        <w:r w:rsidR="00D06CB2">
          <w:rPr>
            <w:noProof/>
          </w:rPr>
          <w:t>1</w:t>
        </w:r>
        <w:r>
          <w:fldChar w:fldCharType="end"/>
        </w:r>
      </w:p>
    </w:sdtContent>
  </w:sdt>
  <w:p w:rsidR="00FC553A" w:rsidRDefault="00FC55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B0" w:rsidRDefault="00E172B0" w:rsidP="00FC553A">
      <w:pPr>
        <w:spacing w:after="0" w:line="240" w:lineRule="auto"/>
      </w:pPr>
      <w:r>
        <w:separator/>
      </w:r>
    </w:p>
  </w:footnote>
  <w:footnote w:type="continuationSeparator" w:id="0">
    <w:p w:rsidR="00E172B0" w:rsidRDefault="00E172B0" w:rsidP="00FC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0D7AC5"/>
    <w:multiLevelType w:val="hybridMultilevel"/>
    <w:tmpl w:val="47D62B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6B0D35"/>
    <w:multiLevelType w:val="hybridMultilevel"/>
    <w:tmpl w:val="58DA11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5B95DC5"/>
    <w:multiLevelType w:val="multilevel"/>
    <w:tmpl w:val="136C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BF40F0"/>
    <w:multiLevelType w:val="hybridMultilevel"/>
    <w:tmpl w:val="EF80A954"/>
    <w:lvl w:ilvl="0" w:tplc="DB40D376">
      <w:start w:val="1"/>
      <w:numFmt w:val="bullet"/>
      <w:lvlText w:val="­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9E14F7E"/>
    <w:multiLevelType w:val="hybridMultilevel"/>
    <w:tmpl w:val="9B741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17B6B08"/>
    <w:multiLevelType w:val="hybridMultilevel"/>
    <w:tmpl w:val="55B42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6B3FFE"/>
    <w:multiLevelType w:val="hybridMultilevel"/>
    <w:tmpl w:val="661E06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FA43A37"/>
    <w:multiLevelType w:val="hybridMultilevel"/>
    <w:tmpl w:val="F9B09E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2"/>
  </w:num>
  <w:num w:numId="25">
    <w:abstractNumId w:val="1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4E1"/>
    <w:rsid w:val="00004DD7"/>
    <w:rsid w:val="00006434"/>
    <w:rsid w:val="000500CE"/>
    <w:rsid w:val="00062157"/>
    <w:rsid w:val="00087BDA"/>
    <w:rsid w:val="000A4E14"/>
    <w:rsid w:val="000C1123"/>
    <w:rsid w:val="001247C5"/>
    <w:rsid w:val="00151667"/>
    <w:rsid w:val="00190CC3"/>
    <w:rsid w:val="001F3B79"/>
    <w:rsid w:val="00224E6B"/>
    <w:rsid w:val="00253454"/>
    <w:rsid w:val="00254A9E"/>
    <w:rsid w:val="00261DBF"/>
    <w:rsid w:val="00295CBC"/>
    <w:rsid w:val="002B7B23"/>
    <w:rsid w:val="002D73D3"/>
    <w:rsid w:val="00365B1B"/>
    <w:rsid w:val="00375AD1"/>
    <w:rsid w:val="0038035E"/>
    <w:rsid w:val="00430C90"/>
    <w:rsid w:val="004D4039"/>
    <w:rsid w:val="004E133C"/>
    <w:rsid w:val="0050570D"/>
    <w:rsid w:val="00530358"/>
    <w:rsid w:val="00591024"/>
    <w:rsid w:val="005936A9"/>
    <w:rsid w:val="005954E1"/>
    <w:rsid w:val="005C025F"/>
    <w:rsid w:val="005F6BD6"/>
    <w:rsid w:val="00605536"/>
    <w:rsid w:val="00637641"/>
    <w:rsid w:val="00654DB3"/>
    <w:rsid w:val="00691419"/>
    <w:rsid w:val="00692DB6"/>
    <w:rsid w:val="006E7350"/>
    <w:rsid w:val="006F0CDA"/>
    <w:rsid w:val="00712224"/>
    <w:rsid w:val="00790B72"/>
    <w:rsid w:val="00811244"/>
    <w:rsid w:val="00831EA4"/>
    <w:rsid w:val="008914C6"/>
    <w:rsid w:val="00891798"/>
    <w:rsid w:val="008930BE"/>
    <w:rsid w:val="008C5F3D"/>
    <w:rsid w:val="00906420"/>
    <w:rsid w:val="00955805"/>
    <w:rsid w:val="009563FA"/>
    <w:rsid w:val="00977220"/>
    <w:rsid w:val="00986B6E"/>
    <w:rsid w:val="00A8140D"/>
    <w:rsid w:val="00AA7EB0"/>
    <w:rsid w:val="00AD52F1"/>
    <w:rsid w:val="00B35F5F"/>
    <w:rsid w:val="00B43CEA"/>
    <w:rsid w:val="00B85156"/>
    <w:rsid w:val="00BE2961"/>
    <w:rsid w:val="00BE397A"/>
    <w:rsid w:val="00C0258C"/>
    <w:rsid w:val="00C42FCF"/>
    <w:rsid w:val="00C5680F"/>
    <w:rsid w:val="00C630A3"/>
    <w:rsid w:val="00C84820"/>
    <w:rsid w:val="00C96C8F"/>
    <w:rsid w:val="00D06CB2"/>
    <w:rsid w:val="00D33646"/>
    <w:rsid w:val="00D65D7F"/>
    <w:rsid w:val="00D955DC"/>
    <w:rsid w:val="00DA1C14"/>
    <w:rsid w:val="00DD57B6"/>
    <w:rsid w:val="00DF73ED"/>
    <w:rsid w:val="00E04A17"/>
    <w:rsid w:val="00E12F70"/>
    <w:rsid w:val="00E172B0"/>
    <w:rsid w:val="00E4339F"/>
    <w:rsid w:val="00E47EFC"/>
    <w:rsid w:val="00E874D7"/>
    <w:rsid w:val="00E941A8"/>
    <w:rsid w:val="00F02FE4"/>
    <w:rsid w:val="00F20579"/>
    <w:rsid w:val="00F30358"/>
    <w:rsid w:val="00F45824"/>
    <w:rsid w:val="00F93F8F"/>
    <w:rsid w:val="00FC5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954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C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53A"/>
  </w:style>
  <w:style w:type="paragraph" w:styleId="a5">
    <w:name w:val="footer"/>
    <w:basedOn w:val="a"/>
    <w:link w:val="a6"/>
    <w:uiPriority w:val="99"/>
    <w:unhideWhenUsed/>
    <w:rsid w:val="00FC5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553A"/>
  </w:style>
  <w:style w:type="paragraph" w:customStyle="1" w:styleId="3">
    <w:name w:val="Основной текст3"/>
    <w:basedOn w:val="a"/>
    <w:uiPriority w:val="99"/>
    <w:rsid w:val="004D4039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16</cp:revision>
  <cp:lastPrinted>2020-10-04T18:05:00Z</cp:lastPrinted>
  <dcterms:created xsi:type="dcterms:W3CDTF">2017-09-12T10:59:00Z</dcterms:created>
  <dcterms:modified xsi:type="dcterms:W3CDTF">2020-10-04T18:39:00Z</dcterms:modified>
</cp:coreProperties>
</file>