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86" w:rsidRPr="009D25F5" w:rsidRDefault="00C20286" w:rsidP="00C20286">
      <w:pPr>
        <w:pStyle w:val="a3"/>
        <w:jc w:val="right"/>
        <w:rPr>
          <w:rFonts w:eastAsia="Gungsuh"/>
        </w:rPr>
      </w:pPr>
      <w:r w:rsidRPr="009D25F5">
        <w:rPr>
          <w:rFonts w:eastAsia="Gungsuh"/>
        </w:rPr>
        <w:t xml:space="preserve">                                                                            Приложение №  1</w:t>
      </w: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  <w:r w:rsidRPr="009D25F5">
        <w:rPr>
          <w:rFonts w:eastAsia="Gungsuh"/>
        </w:rPr>
        <w:t xml:space="preserve">                                                                                                                                                          к рабочей программе по русскому языку  для 1-4 классов</w:t>
      </w: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  <w:caps/>
        </w:rPr>
      </w:pPr>
      <w:r w:rsidRPr="009D25F5">
        <w:rPr>
          <w:rFonts w:eastAsia="Gungsuh"/>
          <w:caps/>
        </w:rPr>
        <w:t>Согласовано                                                                                                                                              Утверждаю</w:t>
      </w:r>
    </w:p>
    <w:p w:rsidR="00C20286" w:rsidRPr="009D25F5" w:rsidRDefault="00C20286" w:rsidP="00C20286">
      <w:pPr>
        <w:pStyle w:val="a3"/>
        <w:rPr>
          <w:rFonts w:eastAsia="Gungsuh"/>
        </w:rPr>
      </w:pPr>
      <w:proofErr w:type="spellStart"/>
      <w:r w:rsidRPr="009D25F5">
        <w:rPr>
          <w:rFonts w:eastAsia="Gungsuh"/>
        </w:rPr>
        <w:t>Зам</w:t>
      </w:r>
      <w:proofErr w:type="gramStart"/>
      <w:r w:rsidRPr="009D25F5">
        <w:rPr>
          <w:rFonts w:eastAsia="Gungsuh"/>
        </w:rPr>
        <w:t>.д</w:t>
      </w:r>
      <w:proofErr w:type="gramEnd"/>
      <w:r w:rsidRPr="009D25F5">
        <w:rPr>
          <w:rFonts w:eastAsia="Gungsuh"/>
        </w:rPr>
        <w:t>иректора</w:t>
      </w:r>
      <w:proofErr w:type="spellEnd"/>
      <w:r w:rsidRPr="009D25F5">
        <w:rPr>
          <w:rFonts w:eastAsia="Gungsuh"/>
        </w:rPr>
        <w:t xml:space="preserve"> по УВР:__________(О.Н. </w:t>
      </w:r>
      <w:proofErr w:type="spellStart"/>
      <w:r w:rsidRPr="009D25F5">
        <w:rPr>
          <w:rFonts w:eastAsia="Gungsuh"/>
        </w:rPr>
        <w:t>Макарчук</w:t>
      </w:r>
      <w:proofErr w:type="spellEnd"/>
      <w:r w:rsidRPr="009D25F5">
        <w:rPr>
          <w:rFonts w:eastAsia="Gungsuh"/>
        </w:rPr>
        <w:t>)                                                                                    Директор______________(</w:t>
      </w:r>
      <w:proofErr w:type="spellStart"/>
      <w:r w:rsidRPr="009D25F5">
        <w:rPr>
          <w:rFonts w:eastAsia="Gungsuh"/>
        </w:rPr>
        <w:t>И.С.Зуйкина</w:t>
      </w:r>
      <w:proofErr w:type="spellEnd"/>
      <w:r w:rsidRPr="009D25F5">
        <w:rPr>
          <w:rFonts w:eastAsia="Gungsuh"/>
        </w:rPr>
        <w:t>)</w:t>
      </w:r>
    </w:p>
    <w:p w:rsidR="00C20286" w:rsidRPr="009D25F5" w:rsidRDefault="00C20286" w:rsidP="00C20286">
      <w:pPr>
        <w:pStyle w:val="a3"/>
        <w:rPr>
          <w:rFonts w:eastAsia="Gungsuh"/>
        </w:rPr>
      </w:pPr>
      <w:r w:rsidRPr="009D25F5">
        <w:rPr>
          <w:rFonts w:eastAsia="Gungsuh"/>
        </w:rPr>
        <w:t>«_____»___________________2020г.                                                                                                             Приказ №___от__________2020г.</w:t>
      </w: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</w:rPr>
      </w:pPr>
      <w:r w:rsidRPr="009D25F5">
        <w:rPr>
          <w:rFonts w:eastAsia="Gungsuh"/>
          <w:b/>
        </w:rPr>
        <w:t>Календарно-тематическое планирование по русскому языку</w:t>
      </w:r>
    </w:p>
    <w:p w:rsidR="00C20286" w:rsidRPr="009D25F5" w:rsidRDefault="00C20286" w:rsidP="00C20286">
      <w:pPr>
        <w:pStyle w:val="a3"/>
        <w:jc w:val="center"/>
        <w:rPr>
          <w:rFonts w:eastAsia="Gungsuh"/>
          <w:b/>
        </w:rPr>
      </w:pPr>
      <w:r w:rsidRPr="009D25F5">
        <w:rPr>
          <w:rFonts w:eastAsia="Gungsuh"/>
          <w:b/>
        </w:rPr>
        <w:t>для 4-б класса</w:t>
      </w:r>
    </w:p>
    <w:p w:rsidR="00C20286" w:rsidRPr="009D25F5" w:rsidRDefault="00C20286" w:rsidP="00C20286">
      <w:pPr>
        <w:pStyle w:val="a3"/>
        <w:jc w:val="center"/>
        <w:rPr>
          <w:rFonts w:eastAsia="Gungsuh"/>
          <w:b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  <w:r w:rsidRPr="009D25F5">
        <w:rPr>
          <w:rFonts w:eastAsia="Gungsuh"/>
        </w:rPr>
        <w:t>Учитель: Черкасова Л.В.</w:t>
      </w: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  <w:r w:rsidRPr="009D25F5">
        <w:rPr>
          <w:rFonts w:eastAsia="Gungsuh"/>
        </w:rPr>
        <w:t>2020 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"/>
        <w:gridCol w:w="1008"/>
        <w:gridCol w:w="934"/>
        <w:gridCol w:w="7957"/>
        <w:gridCol w:w="2160"/>
        <w:gridCol w:w="2340"/>
      </w:tblGrid>
      <w:tr w:rsidR="00C20286" w:rsidRPr="009D25F5" w:rsidTr="00C20286">
        <w:trPr>
          <w:trHeight w:val="530"/>
        </w:trPr>
        <w:tc>
          <w:tcPr>
            <w:tcW w:w="0" w:type="auto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57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2160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0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57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0"/>
        </w:trPr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160" w:type="dxa"/>
          </w:tcPr>
          <w:p w:rsidR="00C20286" w:rsidRPr="009D25F5" w:rsidRDefault="000A0709" w:rsidP="000A0709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язык». Наша речь и наш язык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Язык и речь. Формулы вежливости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 и его план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Развитие речи</w:t>
            </w: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Текст. Обучающее изложение текста «Первая вахта»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изложения. Типы текстов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Предложение как единица речи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цели высказывания и интонации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Диалог. Обращение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работа по теме «Повторение». 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firstLine="9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над ошибками. Основа предложения. Главные и второстепенные члены предложения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right="63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firstLine="9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Однородные  члены предложения (общее понятие).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C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Контрольное списывание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2160" w:type="dxa"/>
          </w:tcPr>
          <w:p w:rsidR="00C20286" w:rsidRPr="000A0709" w:rsidRDefault="000A07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слова. Слова в прямом и переносном значениях.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Синонимы. Антонимы. Омонимы.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Уточнение представлений о фразеологизмах.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Значимые части слова (повторение). Значение суффиксов и приставок. </w:t>
            </w:r>
          </w:p>
        </w:tc>
        <w:tc>
          <w:tcPr>
            <w:tcW w:w="2160" w:type="dxa"/>
          </w:tcPr>
          <w:p w:rsidR="00C20286" w:rsidRPr="000A0709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Значимые части слова. Роль окончаний в слове.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репродукции картины В.М. Васнецова «Иван Царевич на Сером волке».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гласных и согласных в </w:t>
            </w:r>
            <w:proofErr w:type="gramStart"/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согласными. Правописание суффиксов и приставок в словах. </w:t>
            </w:r>
            <w:r w:rsidRPr="007102F1">
              <w:rPr>
                <w:rFonts w:ascii="Times New Roman" w:hAnsi="Times New Roman" w:cs="Times New Roman"/>
                <w:sz w:val="24"/>
                <w:szCs w:val="24"/>
              </w:rPr>
              <w:t xml:space="preserve">«Проверим себя </w:t>
            </w:r>
            <w:r w:rsidR="007102F1" w:rsidRPr="007102F1">
              <w:rPr>
                <w:rFonts w:ascii="Times New Roman" w:hAnsi="Times New Roman" w:cs="Times New Roman"/>
                <w:sz w:val="24"/>
                <w:szCs w:val="24"/>
              </w:rPr>
              <w:t>и оценим свои достижения»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приставках и суффиксах. Правописание слов с суффиксами </w:t>
            </w:r>
            <w:proofErr w:type="gram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твердым (ъ) и мягким (ь) знаками.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деление частей речи </w:t>
            </w:r>
            <w:proofErr w:type="gram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деформированного текста.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Части речи: глагол, имя числительное.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 (общее представление).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A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речи. Изменение по падежам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падежных форм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имен существительных, употребленных в именительном, родительном, винительном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художника А. А. </w:t>
            </w:r>
            <w:proofErr w:type="spellStart"/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Пластова</w:t>
            </w:r>
            <w:proofErr w:type="spellEnd"/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«Первый снег» (сочинение-описание).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</w:t>
            </w:r>
            <w:r w:rsidR="007102F1">
              <w:rPr>
                <w:rFonts w:ascii="Times New Roman" w:hAnsi="Times New Roman" w:cs="Times New Roman"/>
                <w:sz w:val="24"/>
                <w:szCs w:val="24"/>
              </w:rPr>
              <w:t>шибками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. Различение имен существительных, </w:t>
            </w:r>
            <w:proofErr w:type="gram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употребленных</w:t>
            </w:r>
            <w:proofErr w:type="gram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а дательном, винительном, творительном падежах.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имен существительных, употребленных в предложном падеже. Несклоняемые имена существительные.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2-го склонения.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3-е склонение име</w:t>
            </w:r>
            <w:r w:rsidR="007102F1">
              <w:rPr>
                <w:rFonts w:ascii="Times New Roman" w:hAnsi="Times New Roman" w:cs="Times New Roman"/>
                <w:sz w:val="24"/>
                <w:szCs w:val="24"/>
              </w:rPr>
              <w:t>н существительных.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текста-рассуждения на тему «Что такое совесть».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3-го склонения. 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типах склонения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 и работа над ошибками. Именительный и винительный падежи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имен существительных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42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дательном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и дательном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и дательном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в творительном падеже.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творительном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репродукции картины художника В.А. Тропинина «Кружевница»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Падежные окончания имен существительных в предложном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«Правописание безударных падежных окончаний имен существительных в единственном числе». Диктант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безударных падежных окончаний имен существительных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 во множественном числе. Морфологический разбор имени существительного как части речи.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Падежные окончания имен существительных множественного числа в именительном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4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множественного числа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5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и  множественного числа в дательном, творительном, предложном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n-US" w:eastAsia="ru-RU"/>
              </w:rPr>
              <w:t>I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полугодие. Тестирование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A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Значение и употребление имен прилагательных в речи. Словообразование имен прилагательных.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2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 по личным наблюдениям на тему «Моя любимая игрушка»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Род и число имен прилагательных.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имен прилагательных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4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склонении имен прилагательных мужского и среднего рода и их падежных окончаниях.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Дательный падеж.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изложение описательного текста.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Именительный, родительный и винительный падежи имён прилагательных мужского и среднего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Творительный и предложный падежи.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склонении имен прилагательных женского рода и их падежных окончаниях.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женского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женского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женского рода в единственном числе. Проект «Имена прилагательные в «Сказке о рыбаке и рыбке» А. С. Пушкина».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имен прилагательных во множественном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42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работа по теме «Имя прилагательное». Тестирование</w:t>
            </w: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числе. Именительный и винительный падежи.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во множественном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«Имя прилагательное». Составление устного сообщения по репродукции картины И.Э. Грабаря «Февральская лазурь».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Изложение повествовательного </w:t>
            </w: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текста.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95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="00442959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 w:rsidR="00442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заданий рубрики «Проверь себя».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Личные местоимения</w:t>
            </w:r>
          </w:p>
        </w:tc>
        <w:tc>
          <w:tcPr>
            <w:tcW w:w="2160" w:type="dxa"/>
          </w:tcPr>
          <w:p w:rsidR="00C20286" w:rsidRPr="009E3F3E" w:rsidRDefault="009E3F3E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 Личные местоимения. Повторение. Роль местоимений в речи.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1. 2, и 3-го лица.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местоимений 1-го и 2-го лица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 3-го лица единственного и множественного числа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личных местоимений 3-го лица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 по теме «Местоимение». Тестирование</w:t>
            </w: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D0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Глагол как часть речи (повторение). Значение глаголов в языке и речи. Роль глаголов в предложении.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глаголов. Время глаголов (настоящее, прошедшее, будущее).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изложение повествовательного текста по цитатному плану.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 и работа над ошибками. Изменение глаголов в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настоящем и будущем времени по лицам и числам.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в настоящем и будущем времени по лицам и числам.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настоящего и будущего времени в единственном числе.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глаголов. Спряжение глаголов в настоящем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глаголов. Спряжение глаголов в будущем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репродукции картины И. И. Левитана «Весна. Большая вода».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1 и 2 спряжения в настоящем и будущем времени</w:t>
            </w:r>
            <w:proofErr w:type="gram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47D09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 (обобщение).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Возвратные глаголы (общее представление). Правописание </w:t>
            </w:r>
            <w:proofErr w:type="gram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Словарный диктант (личные окончания глаголов)</w:t>
            </w:r>
            <w:r w:rsidRPr="009B3FF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Закрепление изученного материала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возвратных и невозвратных глаголов в настоящем и будущем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настоящем и будущем времени (обобщение).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Контрольный диктант по теме «Глагол»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«Глагол». Морфологический разбор глагола как части речи. Правописание глаголов с орфограммами в корне и в окончании.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Контрольное сочинение на тему «Мои впечатления от картины </w:t>
            </w:r>
            <w:proofErr w:type="spellStart"/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И.И.Шишкина</w:t>
            </w:r>
            <w:proofErr w:type="spellEnd"/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«Рожь»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D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Язык и речь.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Текст. Составление текста типа сравнительного описания.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Контрольное списывание текста.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орфограмм в значимых частях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Части речи. Признаки частей речи.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n-US" w:eastAsia="ru-RU"/>
              </w:rPr>
              <w:t>II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полугодие. 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Повторение. Части речи.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Повторение. Части речи.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</w:rPr>
              <w:t xml:space="preserve">Итоговая контрольная работа за год.  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Служебные части речи. Правописание слов разных частей речи. Письмо текста по памяти.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Фонетико-графические упражнения.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Обобщающий урок. Игра «По галактике Частей речи».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286" w:rsidRPr="009D25F5" w:rsidRDefault="00C20286" w:rsidP="00C20286"/>
    <w:p w:rsidR="00C20286" w:rsidRDefault="00C20286" w:rsidP="00C20286"/>
    <w:p w:rsidR="00CA7C95" w:rsidRDefault="00CA7C95" w:rsidP="00C20286"/>
    <w:p w:rsidR="00CA7C95" w:rsidRDefault="00CA7C95" w:rsidP="00C20286"/>
    <w:p w:rsidR="00CA7C95" w:rsidRDefault="00CA7C95" w:rsidP="00C20286"/>
    <w:p w:rsidR="00CA7C95" w:rsidRPr="009D25F5" w:rsidRDefault="00CA7C95" w:rsidP="00C20286"/>
    <w:p w:rsidR="00FF5A17" w:rsidRPr="009D25F5" w:rsidRDefault="00FF5A17" w:rsidP="00C202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CA7C95" w:rsidRPr="009D25F5" w:rsidTr="001758A3">
        <w:tc>
          <w:tcPr>
            <w:tcW w:w="2530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CA7C95" w:rsidRPr="009D25F5" w:rsidTr="001758A3">
        <w:trPr>
          <w:trHeight w:val="7139"/>
        </w:trPr>
        <w:tc>
          <w:tcPr>
            <w:tcW w:w="2530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7931" w:rsidRDefault="008A7931" w:rsidP="008A7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p w:rsidR="001732D2" w:rsidRDefault="001732D2">
      <w:bookmarkStart w:id="0" w:name="_GoBack"/>
      <w:bookmarkEnd w:id="0"/>
    </w:p>
    <w:sectPr w:rsidR="001732D2" w:rsidSect="001732D2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D7" w:rsidRDefault="005545D7">
      <w:pPr>
        <w:spacing w:after="0" w:line="240" w:lineRule="auto"/>
      </w:pPr>
      <w:r>
        <w:separator/>
      </w:r>
    </w:p>
  </w:endnote>
  <w:endnote w:type="continuationSeparator" w:id="0">
    <w:p w:rsidR="005545D7" w:rsidRDefault="0055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26347"/>
      <w:docPartObj>
        <w:docPartGallery w:val="Page Numbers (Bottom of Page)"/>
        <w:docPartUnique/>
      </w:docPartObj>
    </w:sdtPr>
    <w:sdtContent>
      <w:p w:rsidR="001732D2" w:rsidRDefault="001732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931">
          <w:rPr>
            <w:noProof/>
          </w:rPr>
          <w:t>10</w:t>
        </w:r>
        <w:r>
          <w:fldChar w:fldCharType="end"/>
        </w:r>
      </w:p>
    </w:sdtContent>
  </w:sdt>
  <w:p w:rsidR="001732D2" w:rsidRDefault="001732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D7" w:rsidRDefault="005545D7">
      <w:pPr>
        <w:spacing w:after="0" w:line="240" w:lineRule="auto"/>
      </w:pPr>
      <w:r>
        <w:separator/>
      </w:r>
    </w:p>
  </w:footnote>
  <w:footnote w:type="continuationSeparator" w:id="0">
    <w:p w:rsidR="005545D7" w:rsidRDefault="0055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86"/>
    <w:rsid w:val="000A0709"/>
    <w:rsid w:val="001732D2"/>
    <w:rsid w:val="00442959"/>
    <w:rsid w:val="005545D7"/>
    <w:rsid w:val="005560AB"/>
    <w:rsid w:val="007102F1"/>
    <w:rsid w:val="00747D09"/>
    <w:rsid w:val="00813B33"/>
    <w:rsid w:val="008A7931"/>
    <w:rsid w:val="009E3F3E"/>
    <w:rsid w:val="00A0033F"/>
    <w:rsid w:val="00A8399D"/>
    <w:rsid w:val="00C20286"/>
    <w:rsid w:val="00CA5915"/>
    <w:rsid w:val="00CA7C95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2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C20286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2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2028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C20286"/>
  </w:style>
  <w:style w:type="paragraph" w:styleId="a7">
    <w:name w:val="header"/>
    <w:basedOn w:val="a"/>
    <w:link w:val="a6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C20286"/>
  </w:style>
  <w:style w:type="character" w:customStyle="1" w:styleId="a8">
    <w:name w:val="Нижний колонтитул Знак"/>
    <w:basedOn w:val="a0"/>
    <w:link w:val="a9"/>
    <w:uiPriority w:val="99"/>
    <w:rsid w:val="00C20286"/>
  </w:style>
  <w:style w:type="paragraph" w:styleId="a9">
    <w:name w:val="footer"/>
    <w:basedOn w:val="a"/>
    <w:link w:val="a8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C20286"/>
  </w:style>
  <w:style w:type="table" w:styleId="aa">
    <w:name w:val="Table Grid"/>
    <w:basedOn w:val="a1"/>
    <w:uiPriority w:val="59"/>
    <w:rsid w:val="00C2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2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C20286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2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2028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C20286"/>
  </w:style>
  <w:style w:type="paragraph" w:styleId="a7">
    <w:name w:val="header"/>
    <w:basedOn w:val="a"/>
    <w:link w:val="a6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C20286"/>
  </w:style>
  <w:style w:type="character" w:customStyle="1" w:styleId="a8">
    <w:name w:val="Нижний колонтитул Знак"/>
    <w:basedOn w:val="a0"/>
    <w:link w:val="a9"/>
    <w:uiPriority w:val="99"/>
    <w:rsid w:val="00C20286"/>
  </w:style>
  <w:style w:type="paragraph" w:styleId="a9">
    <w:name w:val="footer"/>
    <w:basedOn w:val="a"/>
    <w:link w:val="a8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C20286"/>
  </w:style>
  <w:style w:type="table" w:styleId="aa">
    <w:name w:val="Table Grid"/>
    <w:basedOn w:val="a1"/>
    <w:uiPriority w:val="59"/>
    <w:rsid w:val="00C2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2020-09-21T15:13:00Z</dcterms:created>
  <dcterms:modified xsi:type="dcterms:W3CDTF">2020-09-21T16:44:00Z</dcterms:modified>
</cp:coreProperties>
</file>