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34B" w:rsidRPr="00221A3C" w:rsidRDefault="00D5634B" w:rsidP="00E530B4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  <w:bookmarkStart w:id="0" w:name="_GoBack"/>
      <w:bookmarkEnd w:id="0"/>
    </w:p>
    <w:tbl>
      <w:tblPr>
        <w:tblpPr w:leftFromText="180" w:rightFromText="180" w:vertAnchor="text" w:horzAnchor="margin" w:tblpY="-23"/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276"/>
        <w:gridCol w:w="1276"/>
        <w:gridCol w:w="7791"/>
        <w:gridCol w:w="1559"/>
        <w:gridCol w:w="1985"/>
      </w:tblGrid>
      <w:tr w:rsidR="00D5634B" w:rsidRPr="0066415B" w:rsidTr="002D148E">
        <w:trPr>
          <w:trHeight w:val="268"/>
        </w:trPr>
        <w:tc>
          <w:tcPr>
            <w:tcW w:w="709" w:type="dxa"/>
          </w:tcPr>
          <w:p w:rsidR="00D5634B" w:rsidRPr="00D76757" w:rsidRDefault="00D5634B" w:rsidP="002D148E">
            <w:pPr>
              <w:spacing w:after="0" w:line="240" w:lineRule="auto"/>
              <w:ind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5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552" w:type="dxa"/>
            <w:gridSpan w:val="2"/>
          </w:tcPr>
          <w:p w:rsidR="00D5634B" w:rsidRPr="00D76757" w:rsidRDefault="00D5634B" w:rsidP="002D148E">
            <w:pPr>
              <w:spacing w:after="0" w:line="240" w:lineRule="auto"/>
              <w:ind w:firstLine="13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7791" w:type="dxa"/>
            <w:vMerge w:val="restart"/>
          </w:tcPr>
          <w:p w:rsidR="00D5634B" w:rsidRPr="00D76757" w:rsidRDefault="00D5634B" w:rsidP="002D14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раздела, тема урока</w:t>
            </w:r>
          </w:p>
        </w:tc>
        <w:tc>
          <w:tcPr>
            <w:tcW w:w="1559" w:type="dxa"/>
            <w:vMerge w:val="restart"/>
          </w:tcPr>
          <w:p w:rsidR="00D5634B" w:rsidRPr="00D76757" w:rsidRDefault="00D5634B" w:rsidP="002D148E">
            <w:pPr>
              <w:spacing w:after="0" w:line="240" w:lineRule="auto"/>
              <w:ind w:left="-67"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57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985" w:type="dxa"/>
            <w:vMerge w:val="restart"/>
          </w:tcPr>
          <w:p w:rsidR="00D5634B" w:rsidRPr="00D76757" w:rsidRDefault="00D5634B" w:rsidP="002D14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57">
              <w:rPr>
                <w:rFonts w:ascii="Times New Roman" w:hAnsi="Times New Roman"/>
                <w:sz w:val="24"/>
                <w:szCs w:val="24"/>
              </w:rPr>
              <w:t>Примечания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hanging="1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tabs>
                <w:tab w:val="left" w:pos="1451"/>
              </w:tabs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7791" w:type="dxa"/>
            <w:vMerge/>
          </w:tcPr>
          <w:p w:rsidR="00D5634B" w:rsidRPr="00EA1BEB" w:rsidRDefault="00D5634B" w:rsidP="002D148E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5634B" w:rsidRPr="00EA1BEB" w:rsidRDefault="00D5634B" w:rsidP="002D148E">
            <w:pPr>
              <w:spacing w:after="0" w:line="240" w:lineRule="auto"/>
              <w:ind w:left="-1696" w:right="-269" w:firstLine="241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5634B" w:rsidRPr="00EA1BEB" w:rsidRDefault="00D5634B" w:rsidP="002D148E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34B" w:rsidRPr="00EA1BEB" w:rsidTr="002D148E">
        <w:trPr>
          <w:trHeight w:val="535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66415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Язык и речь</w:t>
            </w:r>
          </w:p>
          <w:p w:rsidR="00D5634B" w:rsidRPr="00EA1BEB" w:rsidRDefault="00D5634B" w:rsidP="002D148E">
            <w:pPr>
              <w:spacing w:after="0" w:line="240" w:lineRule="auto"/>
              <w:ind w:firstLine="10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5634B" w:rsidRPr="00D76757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5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34B" w:rsidRPr="00EA1BEB" w:rsidTr="002D148E">
        <w:trPr>
          <w:trHeight w:val="717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</w:p>
          <w:p w:rsidR="00D5634B" w:rsidRPr="00EA1BEB" w:rsidRDefault="00D5634B" w:rsidP="002D148E">
            <w:pPr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D76757" w:rsidRDefault="00D5634B" w:rsidP="002D148E">
            <w:pPr>
              <w:spacing w:after="0" w:line="240" w:lineRule="auto"/>
              <w:ind w:right="63" w:firstLine="103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Знакомство с учебником «Русский язык» (3 класс). Виды речи и их назначение. Речь — отражение культуры человека.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 xml:space="preserve">с. 6-9             </w:t>
            </w:r>
          </w:p>
        </w:tc>
      </w:tr>
      <w:tr w:rsidR="00D5634B" w:rsidRPr="00EA1BEB" w:rsidTr="002D148E">
        <w:trPr>
          <w:trHeight w:val="547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Для чего нужен язык?  Развитие речи. Составление текста по рисунку.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 xml:space="preserve">с.  7              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Default="00D5634B" w:rsidP="002D148E">
            <w:pPr>
              <w:spacing w:after="0" w:line="240" w:lineRule="auto"/>
              <w:ind w:right="63" w:firstLine="103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 xml:space="preserve">     </w:t>
            </w:r>
          </w:p>
          <w:p w:rsidR="00D5634B" w:rsidRPr="00EA1BEB" w:rsidRDefault="00D5634B" w:rsidP="002D148E">
            <w:pPr>
              <w:spacing w:after="0" w:line="240" w:lineRule="auto"/>
              <w:ind w:right="63" w:firstLine="103"/>
              <w:jc w:val="center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>Текст, предложение, словосочетание</w:t>
            </w:r>
          </w:p>
          <w:p w:rsidR="00D5634B" w:rsidRPr="00EA1BEB" w:rsidRDefault="00D5634B" w:rsidP="002D148E">
            <w:pPr>
              <w:spacing w:after="0" w:line="240" w:lineRule="auto"/>
              <w:ind w:right="63" w:firstLine="103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D5634B" w:rsidRPr="00D76757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57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34B" w:rsidRPr="00EA1BEB" w:rsidTr="002D148E">
        <w:trPr>
          <w:trHeight w:val="589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Текст. Что такое текст?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  12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Типы текстов: повествование, описание, рассуждение. Работа с текстом.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  13-14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Предложение. Повторение и уточнение представлений о предложении и диалоге. 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 15-16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Виды предложений по цели высказывания. Знаки препинания в конце предложений. 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 17-20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Виды предложений по интонации: восклицательные и невосклицательные. Знаки препинания в конце предложений.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 20-23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Обращение. Предложения с обращением (общее представление).</w:t>
            </w:r>
          </w:p>
          <w:p w:rsidR="00D5634B" w:rsidRPr="00EA1BEB" w:rsidRDefault="00D5634B" w:rsidP="002D148E">
            <w:pPr>
              <w:spacing w:after="0" w:line="240" w:lineRule="auto"/>
              <w:ind w:right="63" w:firstLine="103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Знаки препинания в п</w:t>
            </w:r>
            <w: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редложениях диалогической речи.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 24- 25</w:t>
            </w:r>
          </w:p>
        </w:tc>
      </w:tr>
      <w:tr w:rsidR="00D5634B" w:rsidRPr="00EA1BEB" w:rsidTr="002D148E">
        <w:trPr>
          <w:trHeight w:val="608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Развитие речи</w:t>
            </w:r>
            <w:r w:rsidRPr="00EA1BE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 Составление текста по рисунку с диалогом и обращениями</w:t>
            </w:r>
            <w:r w:rsidRPr="00EA1BE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1  1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 26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Главные и второстепенные члены предложения.</w:t>
            </w:r>
          </w:p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 Распространённые и нераспространённые предложения. 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 26-28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Главные и второстепенные члены предложения. Разбор предложения по членам.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 29-30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Простое и сложное предложения (общее представление). Запятая межд</w:t>
            </w:r>
            <w: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у частями сложного предложения.</w:t>
            </w:r>
          </w:p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с.31-32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Сложное предложение. </w:t>
            </w:r>
            <w:proofErr w:type="gramStart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Союзы</w:t>
            </w:r>
            <w: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 </w:t>
            </w: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, и, но в сложном предложении. 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с.33-34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Словосочетание (общее представление).</w:t>
            </w:r>
          </w:p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Связь слов в словосочетании. 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с.35-37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val="es-ES" w:eastAsia="ru-RU"/>
              </w:rPr>
              <w:t>Проверочная контрольная работа.</w:t>
            </w: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 xml:space="preserve"> Списывание.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160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      </w:t>
            </w: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>Развитие речи.</w:t>
            </w: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 Коллективное составление рассказа по репродукции картины В. Д. Поленова «Золотая осень».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с.37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 xml:space="preserve">                        </w:t>
            </w:r>
            <w:r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>Слово в языке и речи</w:t>
            </w:r>
          </w:p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</w:tcPr>
          <w:p w:rsidR="00D5634B" w:rsidRPr="00D76757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57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34B" w:rsidRPr="00EA1BEB" w:rsidTr="002D148E">
        <w:trPr>
          <w:trHeight w:val="1206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Анализ работы по развитию речи. Слово и его лексическое значение. Однозначные многозначные слова. Работа с «Толковым словарём»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с.40-42</w:t>
            </w:r>
          </w:p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 Синонимы, антонимы, слова в прямом и переносном значении.</w:t>
            </w:r>
          </w:p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Работа со «Словарём синонимов» и «Словарём антонимов».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с.42-44</w:t>
            </w:r>
          </w:p>
        </w:tc>
      </w:tr>
      <w:tr w:rsidR="00D5634B" w:rsidRPr="00EA1BEB" w:rsidTr="002D148E">
        <w:trPr>
          <w:trHeight w:val="770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Омонимы. </w:t>
            </w:r>
          </w:p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Работа со «Словарём омонимов» в учебнике.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с.45-46</w:t>
            </w:r>
          </w:p>
        </w:tc>
      </w:tr>
      <w:tr w:rsidR="00D5634B" w:rsidRPr="00EA1BEB" w:rsidTr="002D148E">
        <w:trPr>
          <w:trHeight w:val="405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Слово и словосочетание. 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с.47-48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Фразеологизмы. </w:t>
            </w:r>
          </w:p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Значения фразеологизмов и их использование в речи. Работа со «Словарём фразеологизмов». 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с.49-51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val="es-ES" w:eastAsia="ru-RU"/>
              </w:rPr>
              <w:t>Пр</w:t>
            </w: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>оверочная</w:t>
            </w: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val="es-ES" w:eastAsia="ru-RU"/>
              </w:rPr>
              <w:t xml:space="preserve"> контрольная работа.</w:t>
            </w: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 xml:space="preserve"> Диктант.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     </w:t>
            </w: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val="es-ES" w:eastAsia="ru-RU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Работа над ошиб</w:t>
            </w:r>
            <w: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ками Анализ контрольной работы. </w:t>
            </w: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Части речи. Обобщение и уточнение представлений об изученных частях речи.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с.53-54</w:t>
            </w:r>
          </w:p>
        </w:tc>
      </w:tr>
      <w:tr w:rsidR="00D5634B" w:rsidRPr="00EA1BEB" w:rsidTr="002D148E">
        <w:trPr>
          <w:trHeight w:val="685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Имя существительное. Местоимение. Предлоги с именами существительными.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с.55-56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Имя прилагательное. Глагол.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с.57-58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Имя числительное (общее представление).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с.59-60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Однокоренные слова. Обобщение и уточнение представлений об однокоренных (родственных) словах, о корне слова.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с.61-62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 xml:space="preserve">Развитие речи. </w:t>
            </w: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Подробное изложение с языковым анализом текста. 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с.52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Анализ работы по развитию </w:t>
            </w:r>
            <w:proofErr w:type="gramStart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речи .</w:t>
            </w:r>
            <w:proofErr w:type="gramEnd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 Слово и слог. Гласные звуки. </w:t>
            </w:r>
          </w:p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Правописание слов с безударным гласным звуком в корне.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с.63-64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Согласные звуки.  Правописание слов с буквосочетаниями </w:t>
            </w:r>
            <w:proofErr w:type="spellStart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чк</w:t>
            </w:r>
            <w:proofErr w:type="spellEnd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чн</w:t>
            </w:r>
            <w:proofErr w:type="spellEnd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чт</w:t>
            </w:r>
            <w:proofErr w:type="spellEnd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щн</w:t>
            </w:r>
            <w:proofErr w:type="spellEnd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нч</w:t>
            </w:r>
            <w:proofErr w:type="spellEnd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жи</w:t>
            </w:r>
            <w:proofErr w:type="spellEnd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—ши, </w:t>
            </w:r>
            <w:proofErr w:type="spellStart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ча</w:t>
            </w:r>
            <w:proofErr w:type="spellEnd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—ща, чу—</w:t>
            </w:r>
            <w:proofErr w:type="spellStart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щу</w:t>
            </w:r>
            <w:proofErr w:type="spellEnd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Звуко</w:t>
            </w:r>
            <w:proofErr w:type="spellEnd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—буквенный разбор слова.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с.65-66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Правописание слов с парными по глухости-звонкости согласными звуками на конце слова и перед согласным в корне.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с.67-68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Разделительный мягкий знак (</w:t>
            </w:r>
            <w:r w:rsidRPr="00EA1BEB">
              <w:rPr>
                <w:rFonts w:ascii="Times New Roman" w:hAnsi="Times New Roman"/>
                <w:bCs/>
                <w:i/>
                <w:color w:val="0D0D0D"/>
                <w:sz w:val="24"/>
                <w:szCs w:val="24"/>
                <w:lang w:eastAsia="ru-RU"/>
              </w:rPr>
              <w:t>ь</w:t>
            </w: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).</w:t>
            </w:r>
          </w:p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 Проверяемая и непроверяемая орфограмма в слове. 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с.68-70</w:t>
            </w:r>
          </w:p>
        </w:tc>
      </w:tr>
      <w:tr w:rsidR="00D5634B" w:rsidRPr="00EA1BEB" w:rsidTr="002D148E">
        <w:trPr>
          <w:trHeight w:val="431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 xml:space="preserve">Итоговая контрольная работа. </w:t>
            </w: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Диктант с грамматическим заданием.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right="-269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 xml:space="preserve">                            </w:t>
            </w:r>
            <w:r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>Состав слова</w:t>
            </w: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 xml:space="preserve"> </w:t>
            </w:r>
          </w:p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D5634B" w:rsidRPr="00D76757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57"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Анализ контрольной работы. Корень слова. Однокоренные слова.</w:t>
            </w:r>
          </w:p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 Работа со «Словарём однокоренных слов».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с.74-75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Правописание корня в однокоренных словах. Чередование гласных и согласных звуков в корнях однокоренных слов.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с.76-77</w:t>
            </w:r>
          </w:p>
        </w:tc>
      </w:tr>
      <w:tr w:rsidR="00D5634B" w:rsidRPr="00EA1BEB" w:rsidTr="002D148E">
        <w:trPr>
          <w:trHeight w:val="291"/>
        </w:trPr>
        <w:tc>
          <w:tcPr>
            <w:tcW w:w="709" w:type="dxa"/>
          </w:tcPr>
          <w:p w:rsidR="00D5634B" w:rsidRPr="00EA1BEB" w:rsidRDefault="00D5634B" w:rsidP="002D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Сложные слова. Соединительные гласные в сложных словах.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с.77-78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Формы слова. Окончание. Отличие однокоренных слов от форм одного и того же слова.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с.79-81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Нулевое окончание. Алгоритм определения окончания в </w:t>
            </w:r>
            <w:proofErr w:type="spellStart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слове.Слова</w:t>
            </w:r>
            <w:proofErr w:type="spellEnd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, которые не имеют окончания.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с.82-83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Приставка как значимая часть слова.</w:t>
            </w:r>
          </w:p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Значение приставки в слове. Образование слов с помощью приставки.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с.84-86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Значение приставки в слове. Образование слов с помощью приставки.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с.86-87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proofErr w:type="spellStart"/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val="uk-UA" w:eastAsia="ru-RU"/>
              </w:rPr>
              <w:t>Развитие</w:t>
            </w:r>
            <w:proofErr w:type="spellEnd"/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val="uk-UA" w:eastAsia="ru-RU"/>
              </w:rPr>
              <w:t xml:space="preserve"> речи</w:t>
            </w: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val="uk-UA" w:eastAsia="ru-RU"/>
              </w:rPr>
              <w:t xml:space="preserve">. </w:t>
            </w:r>
            <w:proofErr w:type="spellStart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val="uk-UA" w:eastAsia="ru-RU"/>
              </w:rPr>
              <w:t>Сочинение</w:t>
            </w:r>
            <w:proofErr w:type="spellEnd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val="uk-UA" w:eastAsia="ru-RU"/>
              </w:rPr>
              <w:t xml:space="preserve"> по </w:t>
            </w:r>
            <w:proofErr w:type="spellStart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val="uk-UA" w:eastAsia="ru-RU"/>
              </w:rPr>
              <w:t>репродукции</w:t>
            </w:r>
            <w:proofErr w:type="spellEnd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val="uk-UA" w:eastAsia="ru-RU"/>
              </w:rPr>
              <w:t>картины</w:t>
            </w:r>
            <w:proofErr w:type="spellEnd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val="uk-UA" w:eastAsia="ru-RU"/>
              </w:rPr>
              <w:t xml:space="preserve"> А.А. </w:t>
            </w:r>
            <w:proofErr w:type="spellStart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val="uk-UA" w:eastAsia="ru-RU"/>
              </w:rPr>
              <w:t>Рылеева</w:t>
            </w:r>
            <w:proofErr w:type="spellEnd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val="uk-UA" w:eastAsia="ru-RU"/>
              </w:rPr>
              <w:t xml:space="preserve"> «В голубом просторе»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с.94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Анализ работы по развитию речи. Работа над ошибками. Закрепление знаний  по теме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с.88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Суффикс как значимая часть слова. Алгоритм выделения в слове суффикса.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с.89-90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Значение суффикса в слове. Образование слов с помощью суффиксов.</w:t>
            </w:r>
          </w:p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Наблюдение над правописанием некоторых суффиксов.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с.91-94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Основа слова. Разбор слова по составу. 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с.95-96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Обобщение знаний о составе слова. </w:t>
            </w:r>
          </w:p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Ознакомление со «Словообразовательным словарём».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с.96-97</w:t>
            </w:r>
          </w:p>
        </w:tc>
      </w:tr>
      <w:tr w:rsidR="00D5634B" w:rsidRPr="00EA1BEB" w:rsidTr="002D148E">
        <w:trPr>
          <w:trHeight w:val="422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11.11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val="es-ES" w:eastAsia="ru-RU"/>
              </w:rPr>
              <w:t>Проверочная контрольная работа.</w:t>
            </w: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 xml:space="preserve"> Тест.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629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val="es-ES" w:eastAsia="ru-RU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12.11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Анализ контрольной работы. Работа над ошибками.  Закрепление знаний по теме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с.100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13.11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Изменяемые и неизменяемые</w:t>
            </w:r>
            <w: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 слова, их употребление в речи. </w:t>
            </w: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Разбор слова по составу. Формирование навыка моделирования слов. 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с.98-99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>Развитие речи</w:t>
            </w: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. Подробное изложение повествовательного текста.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с.99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Проект «Семья слов» </w:t>
            </w:r>
          </w:p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Закрепление знаний по теме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с.101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18.11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Общее представление о правописании слов с орфограммами в значимых частях слова.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с.102-103</w:t>
            </w:r>
          </w:p>
        </w:tc>
      </w:tr>
      <w:tr w:rsidR="00D5634B" w:rsidRPr="00EA1BEB" w:rsidTr="002D148E">
        <w:trPr>
          <w:trHeight w:val="280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19.11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Правописание слов с безударными гласными в корне. 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с.104-106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20.11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Правописание слов с двумя безударными гласными в корне слова. 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с.107-108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Исторические чередования в корне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с.109-110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Правописание слов с парными по глухости-звонкости согласными на конце слов и перед согласным в корне.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с.111-112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Правописание слов с парными по глухости—звонкости согласными на конце слов и перед согласным в корне. 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с.113-114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26.11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 xml:space="preserve">Словарный диктант. </w:t>
            </w: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Правописание слов с парными по глухости-звонкости согласными и безударными гласными в корне.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right="-269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с.115-116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27.11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Правописание слов с непроизносимым согласным звуком в корне.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с.117-118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Правописание слов с непроизносимым согласным звуком в корне. Правописание слов, в которых нет непроизносимого согласного звука.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с.119-121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Правописание слов с удвоенными согласными. 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с.121-122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02.12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Правописание слов с удвоенными согласными.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с.123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03.12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Правописание суффиксов и приставок.  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с.124-125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04.12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Суффиксы –</w:t>
            </w:r>
            <w:proofErr w:type="spellStart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ек</w:t>
            </w:r>
            <w:proofErr w:type="spellEnd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, -</w:t>
            </w:r>
            <w:proofErr w:type="spellStart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ик</w:t>
            </w:r>
            <w:proofErr w:type="spellEnd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 в словах, их правописание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 125-126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>Развитие речи.</w:t>
            </w: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 Сочинение по репродукции картины В. М. Васнецова «Снегурочка».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с.123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Анализ работы по развитию речи. Работа над ошибками, допущенными в сочинении. Закрепление знаний по теме.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с.127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09.12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Правописание суффиксов в словах.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с.128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10.12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Правописание приставок в словах.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с.129-131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11.12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>Итоговая контрольная работа. Диктант с грамматическим заданием.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right="-269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Анализ контрольной работы. Работа над ошибками. Закрепление знаний по теме.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>Развитие речи.</w:t>
            </w: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  Изложение повествовательного деформированного текста по данному плану.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с.140 упр.278</w:t>
            </w:r>
          </w:p>
        </w:tc>
      </w:tr>
      <w:tr w:rsidR="00D5634B" w:rsidRPr="00EA1BEB" w:rsidTr="002D148E">
        <w:trPr>
          <w:trHeight w:val="635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16.12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Анализ работы по развитию речи. Работа над ошибками.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17.12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Правописание приставок и предлогов в словах.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с.131-132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18.12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Правописание приставок и предлогов в словах.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с.133-134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Правописание значимых частей слова при составлении текста.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с.134, упр.263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Место и роль разделительного твёрдого знака</w:t>
            </w:r>
            <w:r w:rsidRPr="00EA1BEB">
              <w:rPr>
                <w:rFonts w:ascii="Times New Roman" w:hAnsi="Times New Roman"/>
                <w:bCs/>
                <w:i/>
                <w:iCs/>
                <w:color w:val="0D0D0D"/>
                <w:sz w:val="24"/>
                <w:szCs w:val="24"/>
                <w:lang w:eastAsia="ru-RU"/>
              </w:rPr>
              <w:t xml:space="preserve"> </w:t>
            </w:r>
            <w:r w:rsidRPr="00EA1BEB">
              <w:rPr>
                <w:rFonts w:ascii="Times New Roman" w:hAnsi="Times New Roman"/>
                <w:bCs/>
                <w:iCs/>
                <w:color w:val="0D0D0D"/>
                <w:sz w:val="24"/>
                <w:szCs w:val="24"/>
                <w:lang w:eastAsia="ru-RU"/>
              </w:rPr>
              <w:t>(</w:t>
            </w:r>
            <w:r w:rsidRPr="00EA1BEB">
              <w:rPr>
                <w:rFonts w:ascii="Times New Roman" w:hAnsi="Times New Roman"/>
                <w:bCs/>
                <w:i/>
                <w:iCs/>
                <w:color w:val="0D0D0D"/>
                <w:sz w:val="24"/>
                <w:szCs w:val="24"/>
                <w:lang w:eastAsia="ru-RU"/>
              </w:rPr>
              <w:t>ъ</w:t>
            </w:r>
            <w:r w:rsidRPr="00EA1BEB">
              <w:rPr>
                <w:rFonts w:ascii="Times New Roman" w:hAnsi="Times New Roman"/>
                <w:bCs/>
                <w:iCs/>
                <w:color w:val="0D0D0D"/>
                <w:sz w:val="24"/>
                <w:szCs w:val="24"/>
                <w:lang w:eastAsia="ru-RU"/>
              </w:rPr>
              <w:t>)</w:t>
            </w: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 в слове. Правописание слов с разделительным твёрдым знаком</w:t>
            </w:r>
            <w:r w:rsidRPr="00EA1BEB">
              <w:rPr>
                <w:rFonts w:ascii="Times New Roman" w:hAnsi="Times New Roman"/>
                <w:bCs/>
                <w:i/>
                <w:iCs/>
                <w:color w:val="0D0D0D"/>
                <w:sz w:val="24"/>
                <w:szCs w:val="24"/>
                <w:lang w:eastAsia="ru-RU"/>
              </w:rPr>
              <w:t xml:space="preserve"> (ъ).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с.134-135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23.12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Правописание слов с разделительными твёрдым (</w:t>
            </w:r>
            <w:r w:rsidRPr="00EA1BEB">
              <w:rPr>
                <w:rFonts w:ascii="Times New Roman" w:hAnsi="Times New Roman"/>
                <w:bCs/>
                <w:i/>
                <w:color w:val="0D0D0D"/>
                <w:sz w:val="24"/>
                <w:szCs w:val="24"/>
                <w:lang w:eastAsia="ru-RU"/>
              </w:rPr>
              <w:t>ъ</w:t>
            </w: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) и мягким (</w:t>
            </w:r>
            <w:r w:rsidRPr="00EA1BEB">
              <w:rPr>
                <w:rFonts w:ascii="Times New Roman" w:hAnsi="Times New Roman"/>
                <w:bCs/>
                <w:i/>
                <w:color w:val="0D0D0D"/>
                <w:sz w:val="24"/>
                <w:szCs w:val="24"/>
                <w:lang w:eastAsia="ru-RU"/>
              </w:rPr>
              <w:t>ь</w:t>
            </w: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) знаками.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с.136-137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24.12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Перенос слов с разделительным твёрдым знаком (ъ).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с.138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25.12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Правописание слов с разделительным твёрдым знаком (</w:t>
            </w:r>
            <w:r w:rsidRPr="00EA1BEB">
              <w:rPr>
                <w:rFonts w:ascii="Times New Roman" w:hAnsi="Times New Roman"/>
                <w:bCs/>
                <w:i/>
                <w:color w:val="0D0D0D"/>
                <w:sz w:val="24"/>
                <w:szCs w:val="24"/>
                <w:lang w:eastAsia="ru-RU"/>
              </w:rPr>
              <w:t>ъ</w:t>
            </w: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с.139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Правописание слов с разделительным твёрдым знаком (</w:t>
            </w:r>
            <w:proofErr w:type="gramStart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ъ )</w:t>
            </w:r>
            <w:proofErr w:type="gramEnd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 и другими орфограммами. Обобщение изученных правил письма.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с.141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 xml:space="preserve">                                </w:t>
            </w:r>
            <w:r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>Части речи</w:t>
            </w: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 xml:space="preserve">.  </w:t>
            </w:r>
          </w:p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D5634B" w:rsidRPr="00D76757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57"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Части речи. Повторение и уточнение представлений об изученных частях речи.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с.3-4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Деление частей речи на самостоятельные и служебные.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с.5-6</w:t>
            </w:r>
          </w:p>
        </w:tc>
      </w:tr>
      <w:tr w:rsidR="00D5634B" w:rsidRPr="00EA1BEB" w:rsidTr="002D148E">
        <w:trPr>
          <w:trHeight w:val="478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Имя существительное. 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с.8-9</w:t>
            </w:r>
          </w:p>
        </w:tc>
      </w:tr>
      <w:tr w:rsidR="00D5634B" w:rsidRPr="00EA1BEB" w:rsidTr="002D148E">
        <w:trPr>
          <w:trHeight w:val="415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Начальная форма имени существительного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с.10-11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Одушевлённые и неодушевлённые имена существительные.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с.12-14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Собственные и нарицательные имена существительные. Проект  «Тайна имени».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с.15-17,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.01</w:t>
            </w:r>
          </w:p>
          <w:p w:rsidR="00D5634B" w:rsidRPr="00EA1BEB" w:rsidRDefault="00D5634B" w:rsidP="002D148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>Развитие речи</w:t>
            </w: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. Подробное  изложение по самостоятельно составленному плану.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с.14 упр.21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lastRenderedPageBreak/>
              <w:t>88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Работа над ошибками, допущенными в изложении. Собственные и нарицательные имена существительные. 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>Проверочная контрольная работа. Диктант.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right="-269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Анализ контрольной работы. Работа над ошибками. Закрепление знаний по теме. Число имён существительных.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с.20-21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Имена существительные, имеющие форму одного числа.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с.22-24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Род имён существительных: мужской, женский, средний.</w:t>
            </w:r>
          </w:p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Родовые окончания имён существительных.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с.25-26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Определение рода имён существительн</w:t>
            </w:r>
            <w: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ых, употреблённых в начальной и </w:t>
            </w: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других формах.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с.27-28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Имена существительные общего рода. Род имён существительных иноязычного происхождения.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с.29-30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Мягкий знак (</w:t>
            </w:r>
            <w:r w:rsidRPr="00EA1BEB">
              <w:rPr>
                <w:rFonts w:ascii="Times New Roman" w:hAnsi="Times New Roman"/>
                <w:bCs/>
                <w:i/>
                <w:color w:val="0D0D0D"/>
                <w:sz w:val="24"/>
                <w:szCs w:val="24"/>
                <w:lang w:eastAsia="ru-RU"/>
              </w:rPr>
              <w:t>ь</w:t>
            </w: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) после шипящих на конце имён существительных женского рода.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с.31-32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>Развитие речи.</w:t>
            </w:r>
          </w:p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Составление устного рассказа по серии рисунков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</w:p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с.35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Анализ работы по развитию речи. Работа над ошибками. Правописание имён существительных с шипящим звуком на конце слова.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с.33-34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Склонение имён существительных 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с.36-37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Склонение имён существительных </w:t>
            </w:r>
          </w:p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Определение падежа, в котором употреблено имя существительное.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с.38-39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Склонение имён существительных Неизменяемые имена существительные.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с.40-41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Именительный падеж имён существительных.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с.42-43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Родительный падеж имён существительных.</w:t>
            </w:r>
          </w:p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Правописание имён сущес</w:t>
            </w:r>
            <w: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твительных в родительном падеже </w:t>
            </w: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множественного числа. 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с.43-45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Дательный падеж имён существительных.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с.46-47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Винительный падеж имён существительных.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с.48-49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Именительный, родительный, винительный падежи.</w:t>
            </w:r>
          </w:p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Сопоставление падежных форм.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с.50-52</w:t>
            </w:r>
          </w:p>
        </w:tc>
      </w:tr>
      <w:tr w:rsidR="00D5634B" w:rsidRPr="00EA1BEB" w:rsidTr="002D148E">
        <w:trPr>
          <w:trHeight w:val="321"/>
        </w:trPr>
        <w:tc>
          <w:tcPr>
            <w:tcW w:w="709" w:type="dxa"/>
          </w:tcPr>
          <w:p w:rsidR="00D5634B" w:rsidRPr="00EA1BEB" w:rsidRDefault="00D5634B" w:rsidP="002D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Творительный падеж имён существительных.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с.53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lastRenderedPageBreak/>
              <w:t>107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Предложный падеж имён существительных.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с.54-55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Все падежи. Начальная и косвенные формы имён существительных.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с.57-58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Обобщение знаний об имени существительном.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с.59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>Проверочная контрольная р</w:t>
            </w:r>
            <w:r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 xml:space="preserve">абота. Диктант с грамматическим </w:t>
            </w: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>заданием.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509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   </w:t>
            </w: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Работа над ошибками, допущенными в проверочной работе. Проект «Зимняя страничка». 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с.60-62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 xml:space="preserve">Развитие речи. </w:t>
            </w: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Подробное изложение текста повествовательного типа.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с.56 упр.101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 Имя прилагательное.  Повторение и уточ</w:t>
            </w:r>
            <w: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нение представлений об имени </w:t>
            </w: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прилагательном.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с.64-65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Связь имени прилагательного с именем существительным. Синтаксическая функция имени прилагательного в предложении..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с.66-67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Текст – описание. Художественное и научное описание.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с.68-70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26.02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 xml:space="preserve">Развитие речи. </w:t>
            </w: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 Составление текста-описания растения в научном стиле.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с.69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117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01.03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Анализ работы по развитию речи. Работа над ошибками. Изменение имён прилагательных по родам (в ед. числе).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с.72-73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02.03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Правописание родовых окончаний имён прилагательных.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с.74-75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Правописание родовых окончаний имён прилагательных.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с.76-77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Число имён прилагательных. Изменение имён прилагательных по числам.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с.78-79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Число имён прилагательных. 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с.80-81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Падеж имён прилагательных.</w:t>
            </w:r>
          </w:p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Изменение имён прилагательных, кроме имён прилагательных на </w:t>
            </w:r>
            <w:r w:rsidRPr="00EA1BEB"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-</w:t>
            </w:r>
            <w:proofErr w:type="spellStart"/>
            <w:r w:rsidRPr="00EA1BEB"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ий</w:t>
            </w:r>
            <w:proofErr w:type="spellEnd"/>
            <w:r w:rsidRPr="00EA1BEB"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, -</w:t>
            </w:r>
            <w:proofErr w:type="spellStart"/>
            <w:r w:rsidRPr="00EA1BEB"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ья</w:t>
            </w:r>
            <w:proofErr w:type="spellEnd"/>
            <w:r w:rsidRPr="00EA1BEB"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, -</w:t>
            </w:r>
            <w:proofErr w:type="spellStart"/>
            <w:r w:rsidRPr="00EA1BEB"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ов</w:t>
            </w:r>
            <w:proofErr w:type="spellEnd"/>
            <w:r w:rsidRPr="00EA1BEB"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, -ин,</w:t>
            </w:r>
            <w:r w:rsidRPr="00EA1BEB"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 по падежам. Зависимость падежа имени прилагательного от формы падежа имени существительного.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с.82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123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>Итоговая контрольная работа. Тест.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Анализ контрольной работы. Работа над ошибками. Закрепление знаний по теме.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с.83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Упражнение в выделении признаков имени прилагательного как части речи. 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с.84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126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Начальная форма имени прилагательного.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с.85-86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Обобщение знаний об имени прилагательном.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с.87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16.03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Обобщение знаний об имени прилагательном и имени существительном.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с.89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lastRenderedPageBreak/>
              <w:t>129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17.03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>Развитие речи</w:t>
            </w: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. Составление сочинения-отзыва по репродукции картины В. А. Серова «Девочка с персиками».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с.88  упр.154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Анализ работы по развитию речи. Морфологический разбор имени прилагательного.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с.86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131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Местоимение.  Личные местоимения 1, 2, 3-го лица. Лицо и число личных местоимений.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с.92-93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Род местоимений 3-го лица единственного числа.</w:t>
            </w:r>
          </w:p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Изменение личных местоимений 3-го лица единственного числа по родам. 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с.94-95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133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Употребление личных местоимений для замены повторяющихся в рядом стоящих предложениях имён существительных.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с.96-97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134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>Проверочная контрольная работа. Списывание.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509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   </w:t>
            </w: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с.98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</w:rPr>
              <w:t xml:space="preserve">                                 </w:t>
            </w:r>
            <w:r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</w:rPr>
              <w:t>Глагол</w:t>
            </w: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</w:rPr>
              <w:t xml:space="preserve"> </w:t>
            </w:r>
          </w:p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1559" w:type="dxa"/>
          </w:tcPr>
          <w:p w:rsidR="00D5634B" w:rsidRPr="00D76757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57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Анализ контрольной работы. Глагол. Повторение и уточнение представлений о глаголе. Значение и употребление глаголов в речи.</w:t>
            </w:r>
          </w:p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Формирование представлений о труде, трудолюбии, трудовой деятельности людей.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с.100-101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Упражнение в определении лексического значения глагола. 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с.102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137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Значение и употребление глаголов в речи.</w:t>
            </w:r>
          </w:p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Глаголы-синонимы. Глаголы, употреблённые в прямом и переносном значении. Правильное произношение глаголов, данных в «Орфоэпическом словаре».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с.103-104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138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>Развитие речи.</w:t>
            </w:r>
          </w:p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Составление текста по сюжетным рисункам.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</w:p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с.105  упр.180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139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Анализ работы по развитию речи. Начальная (неопределённая) форма глагола. 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с.106-107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Общее представление о неопределённой форме как начальной глагольной форме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с.108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141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color w:val="0D0D0D"/>
                <w:sz w:val="24"/>
                <w:szCs w:val="24"/>
              </w:rPr>
              <w:t>Число глаголов.</w:t>
            </w:r>
          </w:p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Изменение глаголов по числам.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с.109-111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142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Времена глаголов 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с.111-112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143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color w:val="0D0D0D"/>
                <w:sz w:val="24"/>
                <w:szCs w:val="24"/>
              </w:rPr>
              <w:t>Упражнение в определении времени глаголов.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с.113-114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lastRenderedPageBreak/>
              <w:t>144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Написание окончаний</w:t>
            </w:r>
            <w:r w:rsidRPr="00EA1BEB">
              <w:rPr>
                <w:rFonts w:ascii="Times New Roman" w:hAnsi="Times New Roman"/>
                <w:bCs/>
                <w:i/>
                <w:iCs/>
                <w:color w:val="0D0D0D"/>
                <w:sz w:val="24"/>
                <w:szCs w:val="24"/>
                <w:lang w:eastAsia="ru-RU"/>
              </w:rPr>
              <w:t xml:space="preserve"> -ешь, -ишь</w:t>
            </w: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 в глаголах. Суффикс</w:t>
            </w:r>
            <w:r w:rsidRPr="00EA1BEB">
              <w:rPr>
                <w:rFonts w:ascii="Times New Roman" w:hAnsi="Times New Roman"/>
                <w:bCs/>
                <w:i/>
                <w:iCs/>
                <w:color w:val="0D0D0D"/>
                <w:sz w:val="24"/>
                <w:szCs w:val="24"/>
                <w:lang w:eastAsia="ru-RU"/>
              </w:rPr>
              <w:t xml:space="preserve"> -л-</w:t>
            </w: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 в</w:t>
            </w:r>
            <w:r w:rsidRPr="00EA1BEB"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глаголах </w:t>
            </w: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прошедшего времени.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с.115-116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145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>Словарный диктант</w:t>
            </w: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 Изменение глаголов по временам.</w:t>
            </w:r>
          </w:p>
          <w:p w:rsidR="00D5634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Работа с таблицей «Изменение глаголов по временам».</w:t>
            </w:r>
          </w:p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right="-269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с.116-117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146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Время и число глаголов.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с.118-119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147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Род глаголов в прошедшем времени </w:t>
            </w: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Изменение глаголов в прошедшем времени по родам (в единственном числе). Родовые окончания глаголов (-а, -о).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с.121-122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148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>Контрольная работа. Изложение.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с.120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149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Анализ контрольной работы. Обобщение знаний о глаголе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Изменение глаголов в прошедшем времени по родам (в единственном числе). Родовые окончания глаголов.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с.123-124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151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Правописание частицы</w:t>
            </w:r>
            <w:r w:rsidRPr="00EA1BEB">
              <w:rPr>
                <w:rFonts w:ascii="Times New Roman" w:hAnsi="Times New Roman"/>
                <w:bCs/>
                <w:i/>
                <w:iCs/>
                <w:color w:val="0D0D0D"/>
                <w:sz w:val="24"/>
                <w:szCs w:val="24"/>
                <w:lang w:eastAsia="ru-RU"/>
              </w:rPr>
              <w:t xml:space="preserve"> не</w:t>
            </w: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 с глаголами.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с.124-125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152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Правописание частицы </w:t>
            </w:r>
            <w:r w:rsidRPr="00EA1BEB">
              <w:rPr>
                <w:rFonts w:ascii="Times New Roman" w:hAnsi="Times New Roman"/>
                <w:bCs/>
                <w:i/>
                <w:color w:val="0D0D0D"/>
                <w:sz w:val="24"/>
                <w:szCs w:val="24"/>
                <w:lang w:eastAsia="ru-RU"/>
              </w:rPr>
              <w:t>не</w:t>
            </w: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 с глаголами. Произношение возвратных глаголов.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с.126-127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153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Морфологический разбор глаголов по памятке.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с.127-128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154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Закрепление изученного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с.128-129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155</w:t>
            </w:r>
          </w:p>
        </w:tc>
        <w:tc>
          <w:tcPr>
            <w:tcW w:w="1276" w:type="dxa"/>
          </w:tcPr>
          <w:p w:rsidR="00D5634B" w:rsidRPr="00183119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 w:rsidRPr="00183119">
              <w:rPr>
                <w:rFonts w:ascii="Times New Roman" w:hAnsi="Times New Roman"/>
                <w:sz w:val="24"/>
                <w:szCs w:val="24"/>
              </w:rPr>
              <w:t>30.04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Обобщение знаний о глаголе.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с.130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</w:rPr>
              <w:t>Повторение</w:t>
            </w:r>
          </w:p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1559" w:type="dxa"/>
          </w:tcPr>
          <w:p w:rsidR="00D5634B" w:rsidRPr="00D76757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57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34B" w:rsidRPr="00EA1BEB" w:rsidTr="002D148E">
        <w:trPr>
          <w:trHeight w:val="27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156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04.05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Части речи.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с.131-132,135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157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05.05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157E9E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157E9E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>Итоговая контрольная работа. Диктант с грамматическим заданием.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158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Анализ контрольной работы. Работа над ошибками.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159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Текст. Типы текстов.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с.136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Развитие речи. Изложение текста по памятке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с.133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161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Предложения по цели высказывания и по интонации. 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с.134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162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Повторение слов с изученными орфограммами.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с.137</w:t>
            </w:r>
          </w:p>
        </w:tc>
      </w:tr>
      <w:tr w:rsidR="00D5634B" w:rsidRPr="00EA1BEB" w:rsidTr="002D148E">
        <w:trPr>
          <w:trHeight w:val="27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163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66415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66415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Фонетический разбор слов.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right="-269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с.138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164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66415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66415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Однокоренные слова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с.139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165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66415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66415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Морфемный разбор слов.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629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 </w:t>
            </w: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с.140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166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66415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66415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Морфологический разбор слов.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с.141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167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Морфологический разбор слов.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С.142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lastRenderedPageBreak/>
              <w:t>168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Синтаксический разбор предложений.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629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 </w:t>
            </w: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с.143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169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Синтаксический разбор предложений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Итоговый урок-соревнование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5634B" w:rsidRDefault="00D5634B" w:rsidP="00D5634B">
      <w:pPr>
        <w:pStyle w:val="ParagraphStyle"/>
        <w:jc w:val="both"/>
        <w:rPr>
          <w:rFonts w:ascii="Times New Roman" w:hAnsi="Times New Roman"/>
          <w:b/>
        </w:rPr>
      </w:pPr>
    </w:p>
    <w:p w:rsidR="00221A3C" w:rsidRDefault="00221A3C" w:rsidP="00D5634B">
      <w:pPr>
        <w:pStyle w:val="ParagraphStyle"/>
        <w:jc w:val="both"/>
        <w:rPr>
          <w:rFonts w:ascii="Times New Roman" w:hAnsi="Times New Roman"/>
          <w:b/>
        </w:rPr>
      </w:pPr>
    </w:p>
    <w:p w:rsidR="00221A3C" w:rsidRDefault="00221A3C" w:rsidP="00221A3C">
      <w:pPr>
        <w:rPr>
          <w:rFonts w:ascii="Times New Roman" w:hAnsi="Times New Roman"/>
          <w:b/>
        </w:rPr>
      </w:pPr>
    </w:p>
    <w:p w:rsidR="00221A3C" w:rsidRDefault="00221A3C" w:rsidP="00221A3C">
      <w:pPr>
        <w:rPr>
          <w:rFonts w:ascii="Times New Roman" w:hAnsi="Times New Roman"/>
          <w:b/>
        </w:rPr>
      </w:pPr>
    </w:p>
    <w:p w:rsidR="00221A3C" w:rsidRDefault="00221A3C" w:rsidP="00221A3C">
      <w:pPr>
        <w:rPr>
          <w:rFonts w:ascii="Times New Roman" w:hAnsi="Times New Roman"/>
          <w:b/>
        </w:rPr>
      </w:pPr>
    </w:p>
    <w:p w:rsidR="00221A3C" w:rsidRDefault="00221A3C" w:rsidP="00221A3C">
      <w:pPr>
        <w:rPr>
          <w:rFonts w:ascii="Times New Roman" w:hAnsi="Times New Roman"/>
          <w:b/>
        </w:rPr>
      </w:pPr>
    </w:p>
    <w:p w:rsidR="00221A3C" w:rsidRDefault="00221A3C" w:rsidP="00221A3C">
      <w:pPr>
        <w:rPr>
          <w:rFonts w:ascii="Times New Roman" w:hAnsi="Times New Roman"/>
          <w:b/>
        </w:rPr>
      </w:pPr>
    </w:p>
    <w:p w:rsidR="00221A3C" w:rsidRDefault="00221A3C" w:rsidP="00221A3C">
      <w:pPr>
        <w:rPr>
          <w:rFonts w:ascii="Times New Roman" w:hAnsi="Times New Roman"/>
          <w:b/>
        </w:rPr>
      </w:pPr>
    </w:p>
    <w:p w:rsidR="00221A3C" w:rsidRDefault="00221A3C" w:rsidP="00221A3C">
      <w:pPr>
        <w:rPr>
          <w:rFonts w:ascii="Times New Roman" w:hAnsi="Times New Roman"/>
          <w:b/>
        </w:rPr>
      </w:pPr>
    </w:p>
    <w:p w:rsidR="00221A3C" w:rsidRDefault="00221A3C" w:rsidP="00221A3C">
      <w:pPr>
        <w:rPr>
          <w:rFonts w:ascii="Times New Roman" w:hAnsi="Times New Roman"/>
          <w:b/>
        </w:rPr>
      </w:pPr>
    </w:p>
    <w:p w:rsidR="00221A3C" w:rsidRDefault="00221A3C" w:rsidP="00221A3C">
      <w:pPr>
        <w:rPr>
          <w:rFonts w:ascii="Times New Roman" w:hAnsi="Times New Roman"/>
          <w:b/>
        </w:rPr>
      </w:pPr>
    </w:p>
    <w:p w:rsidR="00221A3C" w:rsidRDefault="00221A3C" w:rsidP="00221A3C">
      <w:pPr>
        <w:rPr>
          <w:rFonts w:ascii="Times New Roman" w:hAnsi="Times New Roman"/>
          <w:b/>
        </w:rPr>
      </w:pPr>
    </w:p>
    <w:p w:rsidR="00221A3C" w:rsidRDefault="00221A3C" w:rsidP="00221A3C">
      <w:pPr>
        <w:rPr>
          <w:rFonts w:ascii="Times New Roman" w:hAnsi="Times New Roman"/>
          <w:b/>
        </w:rPr>
      </w:pPr>
    </w:p>
    <w:p w:rsidR="00221A3C" w:rsidRDefault="00221A3C" w:rsidP="00221A3C">
      <w:pPr>
        <w:rPr>
          <w:rFonts w:ascii="Times New Roman" w:hAnsi="Times New Roman"/>
          <w:b/>
        </w:rPr>
      </w:pPr>
    </w:p>
    <w:p w:rsidR="00221A3C" w:rsidRDefault="00221A3C" w:rsidP="00221A3C">
      <w:pPr>
        <w:rPr>
          <w:rFonts w:ascii="Times New Roman" w:hAnsi="Times New Roman"/>
          <w:b/>
        </w:rPr>
      </w:pPr>
    </w:p>
    <w:p w:rsidR="00221A3C" w:rsidRDefault="00221A3C" w:rsidP="00221A3C">
      <w:pPr>
        <w:rPr>
          <w:rFonts w:ascii="Times New Roman" w:hAnsi="Times New Roman"/>
          <w:b/>
        </w:rPr>
      </w:pPr>
    </w:p>
    <w:p w:rsidR="00221A3C" w:rsidRDefault="00221A3C" w:rsidP="00221A3C">
      <w:pPr>
        <w:rPr>
          <w:rFonts w:ascii="Times New Roman" w:hAnsi="Times New Roman"/>
          <w:b/>
        </w:rPr>
      </w:pPr>
    </w:p>
    <w:p w:rsidR="00221A3C" w:rsidRDefault="00221A3C" w:rsidP="00221A3C">
      <w:pPr>
        <w:rPr>
          <w:rFonts w:ascii="Times New Roman" w:hAnsi="Times New Roman"/>
          <w:b/>
        </w:rPr>
      </w:pPr>
    </w:p>
    <w:p w:rsidR="00221A3C" w:rsidRPr="00A25A39" w:rsidRDefault="00221A3C" w:rsidP="00221A3C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Лист корректировки</w:t>
      </w:r>
    </w:p>
    <w:tbl>
      <w:tblPr>
        <w:tblpPr w:leftFromText="180" w:rightFromText="180" w:horzAnchor="margin" w:tblpY="5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2"/>
        <w:gridCol w:w="2388"/>
        <w:gridCol w:w="2420"/>
        <w:gridCol w:w="2481"/>
        <w:gridCol w:w="2519"/>
        <w:gridCol w:w="2420"/>
      </w:tblGrid>
      <w:tr w:rsidR="00221A3C" w:rsidRPr="00B528D4" w:rsidTr="002D148E">
        <w:tc>
          <w:tcPr>
            <w:tcW w:w="2530" w:type="dxa"/>
            <w:shd w:val="clear" w:color="auto" w:fill="auto"/>
          </w:tcPr>
          <w:p w:rsidR="00221A3C" w:rsidRPr="00B528D4" w:rsidRDefault="00221A3C" w:rsidP="002D148E">
            <w:pPr>
              <w:rPr>
                <w:rFonts w:ascii="Times New Roman" w:hAnsi="Times New Roman"/>
                <w:b/>
              </w:rPr>
            </w:pPr>
            <w:r w:rsidRPr="00B528D4">
              <w:rPr>
                <w:rFonts w:ascii="Times New Roman" w:hAnsi="Times New Roman"/>
                <w:b/>
              </w:rPr>
              <w:t>Класс</w:t>
            </w:r>
          </w:p>
        </w:tc>
        <w:tc>
          <w:tcPr>
            <w:tcW w:w="2547" w:type="dxa"/>
            <w:shd w:val="clear" w:color="auto" w:fill="auto"/>
          </w:tcPr>
          <w:p w:rsidR="00221A3C" w:rsidRPr="00B528D4" w:rsidRDefault="00221A3C" w:rsidP="002D148E">
            <w:pPr>
              <w:rPr>
                <w:rFonts w:ascii="Times New Roman" w:hAnsi="Times New Roman"/>
                <w:b/>
              </w:rPr>
            </w:pPr>
            <w:r w:rsidRPr="00B528D4">
              <w:rPr>
                <w:rFonts w:ascii="Times New Roman" w:hAnsi="Times New Roman"/>
                <w:b/>
              </w:rPr>
              <w:t>Название раздела, темы</w:t>
            </w:r>
          </w:p>
        </w:tc>
        <w:tc>
          <w:tcPr>
            <w:tcW w:w="2557" w:type="dxa"/>
            <w:shd w:val="clear" w:color="auto" w:fill="auto"/>
          </w:tcPr>
          <w:p w:rsidR="00221A3C" w:rsidRPr="00B528D4" w:rsidRDefault="00221A3C" w:rsidP="002D148E">
            <w:pPr>
              <w:rPr>
                <w:rFonts w:ascii="Times New Roman" w:hAnsi="Times New Roman"/>
                <w:b/>
              </w:rPr>
            </w:pPr>
            <w:r w:rsidRPr="00B528D4">
              <w:rPr>
                <w:rFonts w:ascii="Times New Roman" w:hAnsi="Times New Roman"/>
                <w:b/>
              </w:rPr>
              <w:t>Дата проведения по плану</w:t>
            </w:r>
          </w:p>
        </w:tc>
        <w:tc>
          <w:tcPr>
            <w:tcW w:w="2575" w:type="dxa"/>
            <w:shd w:val="clear" w:color="auto" w:fill="auto"/>
          </w:tcPr>
          <w:p w:rsidR="00221A3C" w:rsidRPr="00B528D4" w:rsidRDefault="00221A3C" w:rsidP="002D148E">
            <w:pPr>
              <w:rPr>
                <w:rFonts w:ascii="Times New Roman" w:hAnsi="Times New Roman"/>
                <w:b/>
              </w:rPr>
            </w:pPr>
            <w:r w:rsidRPr="00B528D4">
              <w:rPr>
                <w:rFonts w:ascii="Times New Roman" w:hAnsi="Times New Roman"/>
                <w:b/>
              </w:rPr>
              <w:t>Причина корректировки</w:t>
            </w:r>
          </w:p>
        </w:tc>
        <w:tc>
          <w:tcPr>
            <w:tcW w:w="2587" w:type="dxa"/>
            <w:shd w:val="clear" w:color="auto" w:fill="auto"/>
          </w:tcPr>
          <w:p w:rsidR="00221A3C" w:rsidRPr="00B528D4" w:rsidRDefault="00221A3C" w:rsidP="002D148E">
            <w:pPr>
              <w:rPr>
                <w:rFonts w:ascii="Times New Roman" w:hAnsi="Times New Roman"/>
                <w:b/>
              </w:rPr>
            </w:pPr>
            <w:r w:rsidRPr="00B528D4">
              <w:rPr>
                <w:rFonts w:ascii="Times New Roman" w:hAnsi="Times New Roman"/>
                <w:b/>
              </w:rPr>
              <w:t>Корректирующие мероприятия</w:t>
            </w:r>
          </w:p>
        </w:tc>
        <w:tc>
          <w:tcPr>
            <w:tcW w:w="2557" w:type="dxa"/>
            <w:shd w:val="clear" w:color="auto" w:fill="auto"/>
          </w:tcPr>
          <w:p w:rsidR="00221A3C" w:rsidRPr="00B528D4" w:rsidRDefault="00221A3C" w:rsidP="002D148E">
            <w:pPr>
              <w:rPr>
                <w:rFonts w:ascii="Times New Roman" w:hAnsi="Times New Roman"/>
                <w:b/>
              </w:rPr>
            </w:pPr>
            <w:r w:rsidRPr="00B528D4">
              <w:rPr>
                <w:rFonts w:ascii="Times New Roman" w:hAnsi="Times New Roman"/>
                <w:b/>
              </w:rPr>
              <w:t>Дата проведения по факту</w:t>
            </w:r>
          </w:p>
        </w:tc>
      </w:tr>
      <w:tr w:rsidR="00221A3C" w:rsidRPr="00B528D4" w:rsidTr="002D148E">
        <w:trPr>
          <w:trHeight w:val="7139"/>
        </w:trPr>
        <w:tc>
          <w:tcPr>
            <w:tcW w:w="2530" w:type="dxa"/>
            <w:shd w:val="clear" w:color="auto" w:fill="auto"/>
          </w:tcPr>
          <w:p w:rsidR="00221A3C" w:rsidRPr="00B528D4" w:rsidRDefault="00221A3C" w:rsidP="002D148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547" w:type="dxa"/>
            <w:shd w:val="clear" w:color="auto" w:fill="auto"/>
          </w:tcPr>
          <w:p w:rsidR="00221A3C" w:rsidRPr="00B528D4" w:rsidRDefault="00221A3C" w:rsidP="002D148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557" w:type="dxa"/>
            <w:shd w:val="clear" w:color="auto" w:fill="auto"/>
          </w:tcPr>
          <w:p w:rsidR="00221A3C" w:rsidRPr="00B528D4" w:rsidRDefault="00221A3C" w:rsidP="002D148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575" w:type="dxa"/>
            <w:shd w:val="clear" w:color="auto" w:fill="auto"/>
          </w:tcPr>
          <w:p w:rsidR="00221A3C" w:rsidRPr="00B528D4" w:rsidRDefault="00221A3C" w:rsidP="002D148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587" w:type="dxa"/>
            <w:shd w:val="clear" w:color="auto" w:fill="auto"/>
          </w:tcPr>
          <w:p w:rsidR="00221A3C" w:rsidRPr="00B528D4" w:rsidRDefault="00221A3C" w:rsidP="002D148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557" w:type="dxa"/>
            <w:shd w:val="clear" w:color="auto" w:fill="auto"/>
          </w:tcPr>
          <w:p w:rsidR="00221A3C" w:rsidRPr="00B528D4" w:rsidRDefault="00221A3C" w:rsidP="002D148E">
            <w:pPr>
              <w:rPr>
                <w:rFonts w:ascii="Times New Roman" w:hAnsi="Times New Roman"/>
                <w:b/>
              </w:rPr>
            </w:pPr>
          </w:p>
          <w:p w:rsidR="00221A3C" w:rsidRPr="00B528D4" w:rsidRDefault="00221A3C" w:rsidP="002D148E">
            <w:pPr>
              <w:rPr>
                <w:rFonts w:ascii="Times New Roman" w:hAnsi="Times New Roman"/>
              </w:rPr>
            </w:pPr>
          </w:p>
          <w:p w:rsidR="00221A3C" w:rsidRPr="00B528D4" w:rsidRDefault="00221A3C" w:rsidP="002D148E">
            <w:pPr>
              <w:rPr>
                <w:rFonts w:ascii="Times New Roman" w:hAnsi="Times New Roman"/>
              </w:rPr>
            </w:pPr>
          </w:p>
          <w:p w:rsidR="00221A3C" w:rsidRPr="00B528D4" w:rsidRDefault="00221A3C" w:rsidP="002D148E">
            <w:pPr>
              <w:rPr>
                <w:rFonts w:ascii="Times New Roman" w:hAnsi="Times New Roman"/>
              </w:rPr>
            </w:pPr>
          </w:p>
          <w:p w:rsidR="00221A3C" w:rsidRPr="00B528D4" w:rsidRDefault="00221A3C" w:rsidP="002D148E">
            <w:pPr>
              <w:rPr>
                <w:rFonts w:ascii="Times New Roman" w:hAnsi="Times New Roman"/>
              </w:rPr>
            </w:pPr>
          </w:p>
          <w:p w:rsidR="00221A3C" w:rsidRPr="00B528D4" w:rsidRDefault="00221A3C" w:rsidP="002D148E">
            <w:pPr>
              <w:rPr>
                <w:rFonts w:ascii="Times New Roman" w:hAnsi="Times New Roman"/>
              </w:rPr>
            </w:pPr>
          </w:p>
          <w:p w:rsidR="00221A3C" w:rsidRPr="00B528D4" w:rsidRDefault="00221A3C" w:rsidP="002D148E">
            <w:pPr>
              <w:rPr>
                <w:rFonts w:ascii="Times New Roman" w:hAnsi="Times New Roman"/>
              </w:rPr>
            </w:pPr>
          </w:p>
          <w:p w:rsidR="00221A3C" w:rsidRPr="00B528D4" w:rsidRDefault="00221A3C" w:rsidP="002D148E">
            <w:pPr>
              <w:rPr>
                <w:rFonts w:ascii="Times New Roman" w:hAnsi="Times New Roman"/>
              </w:rPr>
            </w:pPr>
          </w:p>
          <w:p w:rsidR="00221A3C" w:rsidRPr="00B528D4" w:rsidRDefault="00221A3C" w:rsidP="002D148E">
            <w:pPr>
              <w:rPr>
                <w:rFonts w:ascii="Times New Roman" w:hAnsi="Times New Roman"/>
              </w:rPr>
            </w:pPr>
          </w:p>
          <w:p w:rsidR="00221A3C" w:rsidRPr="00B528D4" w:rsidRDefault="00221A3C" w:rsidP="002D148E">
            <w:pPr>
              <w:rPr>
                <w:rFonts w:ascii="Times New Roman" w:hAnsi="Times New Roman"/>
              </w:rPr>
            </w:pPr>
          </w:p>
          <w:p w:rsidR="00221A3C" w:rsidRPr="00B528D4" w:rsidRDefault="00221A3C" w:rsidP="002D148E">
            <w:pPr>
              <w:rPr>
                <w:rFonts w:ascii="Times New Roman" w:hAnsi="Times New Roman"/>
              </w:rPr>
            </w:pPr>
          </w:p>
          <w:p w:rsidR="00221A3C" w:rsidRPr="00B528D4" w:rsidRDefault="00221A3C" w:rsidP="002D148E">
            <w:pPr>
              <w:rPr>
                <w:rFonts w:ascii="Times New Roman" w:hAnsi="Times New Roman"/>
              </w:rPr>
            </w:pPr>
          </w:p>
          <w:p w:rsidR="00221A3C" w:rsidRPr="00B528D4" w:rsidRDefault="00221A3C" w:rsidP="002D148E">
            <w:pPr>
              <w:rPr>
                <w:rFonts w:ascii="Times New Roman" w:hAnsi="Times New Roman"/>
              </w:rPr>
            </w:pPr>
          </w:p>
          <w:p w:rsidR="00221A3C" w:rsidRPr="00B528D4" w:rsidRDefault="00221A3C" w:rsidP="002D148E">
            <w:pPr>
              <w:jc w:val="right"/>
              <w:rPr>
                <w:rFonts w:ascii="Times New Roman" w:hAnsi="Times New Roman"/>
              </w:rPr>
            </w:pPr>
          </w:p>
          <w:p w:rsidR="00221A3C" w:rsidRPr="00B528D4" w:rsidRDefault="00221A3C" w:rsidP="002D148E">
            <w:pPr>
              <w:jc w:val="right"/>
              <w:rPr>
                <w:rFonts w:ascii="Times New Roman" w:hAnsi="Times New Roman"/>
              </w:rPr>
            </w:pPr>
          </w:p>
          <w:p w:rsidR="00221A3C" w:rsidRPr="00B528D4" w:rsidRDefault="00221A3C" w:rsidP="002D148E">
            <w:pPr>
              <w:jc w:val="right"/>
              <w:rPr>
                <w:rFonts w:ascii="Times New Roman" w:hAnsi="Times New Roman"/>
              </w:rPr>
            </w:pPr>
          </w:p>
        </w:tc>
      </w:tr>
    </w:tbl>
    <w:p w:rsidR="00D5634B" w:rsidRDefault="00D5634B" w:rsidP="00AB508C">
      <w:pPr>
        <w:ind w:right="-31"/>
      </w:pPr>
    </w:p>
    <w:sectPr w:rsidR="00D5634B" w:rsidSect="00221A3C">
      <w:footerReference w:type="default" r:id="rId6"/>
      <w:pgSz w:w="16838" w:h="11906" w:orient="landscape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107B" w:rsidRDefault="00CB107B" w:rsidP="00221A3C">
      <w:pPr>
        <w:spacing w:after="0" w:line="240" w:lineRule="auto"/>
      </w:pPr>
      <w:r>
        <w:separator/>
      </w:r>
    </w:p>
  </w:endnote>
  <w:endnote w:type="continuationSeparator" w:id="0">
    <w:p w:rsidR="00CB107B" w:rsidRDefault="00CB107B" w:rsidP="00221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6697475"/>
      <w:docPartObj>
        <w:docPartGallery w:val="Page Numbers (Bottom of Page)"/>
        <w:docPartUnique/>
      </w:docPartObj>
    </w:sdtPr>
    <w:sdtEndPr/>
    <w:sdtContent>
      <w:p w:rsidR="00221A3C" w:rsidRDefault="00221A3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30B4">
          <w:rPr>
            <w:noProof/>
          </w:rPr>
          <w:t>12</w:t>
        </w:r>
        <w:r>
          <w:fldChar w:fldCharType="end"/>
        </w:r>
      </w:p>
    </w:sdtContent>
  </w:sdt>
  <w:p w:rsidR="00221A3C" w:rsidRDefault="00221A3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107B" w:rsidRDefault="00CB107B" w:rsidP="00221A3C">
      <w:pPr>
        <w:spacing w:after="0" w:line="240" w:lineRule="auto"/>
      </w:pPr>
      <w:r>
        <w:separator/>
      </w:r>
    </w:p>
  </w:footnote>
  <w:footnote w:type="continuationSeparator" w:id="0">
    <w:p w:rsidR="00CB107B" w:rsidRDefault="00CB107B" w:rsidP="00221A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EEA"/>
    <w:rsid w:val="000876AF"/>
    <w:rsid w:val="000A2470"/>
    <w:rsid w:val="00183119"/>
    <w:rsid w:val="00221A3C"/>
    <w:rsid w:val="00287EC2"/>
    <w:rsid w:val="00355153"/>
    <w:rsid w:val="003753C8"/>
    <w:rsid w:val="003D0A4A"/>
    <w:rsid w:val="00611EEA"/>
    <w:rsid w:val="007721B2"/>
    <w:rsid w:val="00926B99"/>
    <w:rsid w:val="00AB508C"/>
    <w:rsid w:val="00AE0D5C"/>
    <w:rsid w:val="00B47357"/>
    <w:rsid w:val="00B65C06"/>
    <w:rsid w:val="00BF12F5"/>
    <w:rsid w:val="00CB107B"/>
    <w:rsid w:val="00D5634B"/>
    <w:rsid w:val="00E2076D"/>
    <w:rsid w:val="00E53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1B07F"/>
  <w15:chartTrackingRefBased/>
  <w15:docId w15:val="{97C8B909-C39E-48C8-85F7-79C7B47EB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153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35515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21A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21A3C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221A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21A3C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12</Pages>
  <Words>2400</Words>
  <Characters>13682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2020-09-13T11:06:00Z</dcterms:created>
  <dcterms:modified xsi:type="dcterms:W3CDTF">2021-03-18T18:28:00Z</dcterms:modified>
</cp:coreProperties>
</file>