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473" w:rsidRPr="008C44BF" w:rsidRDefault="007D0473" w:rsidP="007D0473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Y="30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1106"/>
        <w:gridCol w:w="1417"/>
        <w:gridCol w:w="7796"/>
        <w:gridCol w:w="1560"/>
        <w:gridCol w:w="1842"/>
      </w:tblGrid>
      <w:tr w:rsidR="007D0473" w:rsidRPr="008C44BF" w:rsidTr="007D0473">
        <w:trPr>
          <w:trHeight w:val="73"/>
        </w:trPr>
        <w:tc>
          <w:tcPr>
            <w:tcW w:w="1129" w:type="dxa"/>
            <w:vMerge w:val="restart"/>
          </w:tcPr>
          <w:p w:rsidR="007D0473" w:rsidRPr="008C44BF" w:rsidRDefault="007D0473" w:rsidP="007D0473">
            <w:pPr>
              <w:tabs>
                <w:tab w:val="left" w:pos="495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23" w:type="dxa"/>
            <w:gridSpan w:val="2"/>
          </w:tcPr>
          <w:p w:rsidR="007D0473" w:rsidRPr="008C44BF" w:rsidRDefault="007D0473" w:rsidP="007D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796" w:type="dxa"/>
            <w:vMerge w:val="restart"/>
          </w:tcPr>
          <w:p w:rsidR="007D0473" w:rsidRPr="008C44BF" w:rsidRDefault="007D0473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 , тема урока</w:t>
            </w:r>
          </w:p>
        </w:tc>
        <w:tc>
          <w:tcPr>
            <w:tcW w:w="1560" w:type="dxa"/>
            <w:vMerge w:val="restart"/>
          </w:tcPr>
          <w:p w:rsidR="007D0473" w:rsidRPr="008C44BF" w:rsidRDefault="007D0473" w:rsidP="007D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7D0473" w:rsidRPr="008C44BF" w:rsidRDefault="007D0473" w:rsidP="007D04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  <w:vMerge/>
          </w:tcPr>
          <w:p w:rsidR="007D0473" w:rsidRPr="008C44BF" w:rsidRDefault="007D0473" w:rsidP="007D0473">
            <w:pPr>
              <w:tabs>
                <w:tab w:val="left" w:pos="49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D0473" w:rsidRPr="008C44BF" w:rsidRDefault="007D0473" w:rsidP="007D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796" w:type="dxa"/>
            <w:vMerge/>
          </w:tcPr>
          <w:p w:rsidR="007D0473" w:rsidRPr="008C44BF" w:rsidRDefault="007D0473" w:rsidP="007D0473">
            <w:pPr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7D0473">
            <w:pPr>
              <w:tabs>
                <w:tab w:val="left" w:pos="0"/>
                <w:tab w:val="left" w:pos="495"/>
              </w:tabs>
              <w:spacing w:after="0" w:line="276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D0473" w:rsidRPr="008C44BF" w:rsidRDefault="007D0473" w:rsidP="007D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Самое великое чудо на свете</w:t>
            </w:r>
          </w:p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left="-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Рукописные книги Древней Руси.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Первопечатник Иван Федоров. Обобщающий урок по разделу.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112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Устное народное творчество</w:t>
            </w:r>
          </w:p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 песни.</w:t>
            </w:r>
          </w:p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Шуточные народные песни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Докучные сказки.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«Сочини докучную сказку»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Произведения прикладного искусства: гжельская и хохломская посуда. Произведения прикладного искусства: дымковская и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богородская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резная игрушка.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442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Устное народное творчество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«Сестрица Алёнушка и братец Иванушка». Чтение по ролям.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Русская народная сказка «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Сестрица Алёнушка и братец Иванушка</w:t>
            </w:r>
            <w:r w:rsidRPr="008C44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». Характеристика героев, план.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Русская народная сказка «Иван-царевич и серый волк». Фантастические события и волшебные предметы.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Русская народная сказка «Иван-царевич и серый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волк».Составление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плана.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Русская народная сказка «Иван-царевич и серый волк». Сравнение сказки с иллюстрацией и репродукцией картины.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«Сивка-бурка».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«Сивка-бурка».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разделу «Устное народное творчество». </w:t>
            </w:r>
          </w:p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A5A50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«Русские народные сказки».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Поэтическая тетрадь 1</w:t>
            </w:r>
          </w:p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Проект: «Как научиться читать стихи» на основе научно-популярной статьи Я. Смоленского.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Русские поэты 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веков. 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Ф.И.Тютчев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«Весенняя гроза».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Сочинение-миниатюра «О чём расскажут осенние листья». Ф.И. Тютчев «Листья»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А.А.Фет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«Мама! Глянь-ка из окошка…».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А.А. Фет  «Зреет рожь над жаркой нивой…»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41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И.С.Никитин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«Полно, степь моя…».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8B4018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И.С.Никитин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«Встреча зимы».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И.З.Суриков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«Детство».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BA5A50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И.З.Суриков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«Зима»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разделу </w:t>
            </w:r>
            <w:r w:rsidRPr="008C44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«Поэтическая тетрадь 1». </w:t>
            </w: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Внеклассное чтение. 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Русские поэты о природе.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Великие русские писатели </w:t>
            </w:r>
          </w:p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 – великий русский писатель. Биография и творчество.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 «Уж небо осенью дышало…», «В тот год осенняя погода…», «Опрятней модного паркета».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 «Зимнее утро».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 «Зимний вечер»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А.С. Пушкин «Сказка о царе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Салтане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, о сыне его славном и могучем богатыре князе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Гвидоне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Салтановиче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 о прекрасной Царевне Лебеди».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А.С. Пушкин «Сказка о царе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Салтане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…» Средства художественной выразительности.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А.С. Пушкин «Сказка о царе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Салтане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...» Сравнение народной и литературной сказки.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417" w:type="dxa"/>
          </w:tcPr>
          <w:p w:rsidR="007D0473" w:rsidRPr="008C44BF" w:rsidRDefault="007D0473" w:rsidP="00BA5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А.С. Пушкин «Сказка о царе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Салтане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…».Особенности волшебной сказки.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Сказки Пушкина.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И.А. Крылов. Биография и творчество.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И.А. Крылов «Мартышка и очки».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И.А. Крылов «Зеркало и обезьяна».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И.А. Крылов «Ворона и Лисица».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М.Ю. Лермонтов – выдающийся русский поэт. Биография и творчество.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Лирические стихотворения.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«Горные вершины…», «На севере диком стоит одиноко…».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tabs>
                <w:tab w:val="left" w:pos="360"/>
              </w:tabs>
              <w:suppressAutoHyphens/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Лирические стихотворения.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«Утёс».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tabs>
                <w:tab w:val="left" w:pos="360"/>
              </w:tabs>
              <w:suppressAutoHyphens/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М.Ю. Лермонтов «Осень»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 Басни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Детство Л.Н. Толстого (</w:t>
            </w:r>
            <w:r w:rsidRPr="008C44B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из воспоминаний писателя).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 «Акула».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 «Прыжок».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487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 «Лев и собачка».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 «Какая бывает роса на траве». Особенности текста-описания.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 «Куда девается вода из моря?» Особенности текста-рассуждения.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Подробный и выборочный пересказ.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разделу «Великие русские писатели».-КВН       </w:t>
            </w: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Поэтическая тетрадь 2 </w:t>
            </w:r>
          </w:p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«Славная осень! Здоровый, ядреный…». Н.А. Некра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сов «Не ветер бушует над бором».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Некрасов «Дедушка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Мазай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зайцы».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К.Д. Бальмонт «Золотое слово».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   Здравствуй, гостья – зима!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И.А. Бунин «Детство», «Полевые цветы», </w:t>
            </w:r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«Густой зелёный ельник у дороги».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разделу. Проверочная работа.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Литературные сказки </w:t>
            </w:r>
          </w:p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859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7D0473" w:rsidRPr="008C44BF" w:rsidRDefault="007D0473" w:rsidP="009F7C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Прогнозирование содержания раздела. Д.Н. Мамин-Сибиряк «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Аленушкины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сказки».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Д.Н. Мамин-Сибиряк «Сказка про храброго зайца-длинные уши, косые глаза, короткий хвост».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В.М. Гаршин «Лягушка-путешественница». Жанровые особенности сказки.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В.М. Гаршин «Лягушка-путешественница». Характеристика героев. Нравственный смысл сказки.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В.Ф. Одоевский «Мороз Иванович». Главная мысль, характеристика героя.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В.Ф. Одоевский «Мороз Иванович». Подробный и выборочный пересказ.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В.Ф. Одоевский «Мороз Иванович». Сравнение со сказкой «Морозко».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разделу «Литературные сказки». Литературная викторина.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  Литературные сказки.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Были-небылицы</w:t>
            </w:r>
          </w:p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Горький «Случай с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».Тема, главная мысль, оценка поступков.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Горький «Случай с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». План, пересказ, предполагаемое продолжение.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К.Г. Паустовский «Растрёпанный воробей». Элементарный анализ текста.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К.Г. Паустовский «Растрёпанный воробей». Подробный пересказ по составленному плану.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К.Г. Паустовский «Растрёпанный воробей». Определение авторского отношения.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    Детство.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А.И. Куприн «Слон». Вопросы по прочитанному.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А.И. Куприн «Слон». План.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А.И. Куприн «Слон». Реальные и вымышленные события.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разделу «Были-небылицы».</w:t>
            </w:r>
          </w:p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right="-108" w:firstLin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Поэтическая тетрадь 3</w:t>
            </w:r>
          </w:p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С. Черный «Что ты тискаешь утенка?»,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С. Чёрный «Воробей», «Слон».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зимних забав. А.А. Блок «Ветхая избушка»,  «Ворона».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А.А. Блок «Сны».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С.А. Есенин «Черёмуха». Обобщающий урок по разделу </w:t>
            </w:r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«Поэтическая тетрадь 3».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  Мои любимые стихи.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Люби живое </w:t>
            </w:r>
          </w:p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М.М. Пришвин «Моя Родина» (из воспоминаний).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И.С. Соколов-Микитов «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». План, пересказ.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И.С. Соколов-Микитов «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Свой рассказ о путешествии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Листопадничка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В.И. Белов «Малька провинилась».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В.И. Белов «Ещё про Мальку».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В.В. Бианки «Мышонок Пик». Вопросы по прочитанному.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В.В. Бианки «Мышонок Пик». План, пересказ.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В.В. Бианки «Мышонок Пик». Составляют сказку о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новыхпутешествиях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Пика.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  Сказки о животных.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Б.С. Житков «Про обезьянку». Выразительное чтение.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Б.С. Житков «Про обезьянку». Делают выводы, подтверждают ответы выдержками из текста.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Б.С. Житков «Про обезьянку». Сжатый пересказ.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В.П. Астафьев «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Капалуха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В.Ю. Драгунский «Он живой и светится».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679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разделу «Люби живое».</w:t>
            </w:r>
          </w:p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7D0473" w:rsidRPr="008C44BF" w:rsidRDefault="007D0473" w:rsidP="007D047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   Книги о весне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Поэтическая тетрадь 4 </w:t>
            </w:r>
          </w:p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С.Я. Маршак «Гроза днем», «В лесу над росистой поляной…».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А.Л.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«Разлука».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А.Л.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 театре».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С.В. Михалков «Если».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Е.А. Благинина «Кукушка», «Котёнок».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проекты: «О времени года», «О природе», «О детях» (на выбор)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разделу </w:t>
            </w:r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«Поэтическая тетрадь 4».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43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 Рассказы о животных.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Собирай по ягодке – наберешь кузовок </w:t>
            </w:r>
          </w:p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Б.В. Шергин «Собирай по ягодке –наберешь кузовок».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А.П. Платонов «Цветок на земле».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А.П. Платонов «Цветок на земле».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А.П. Платонов «Ещё мама».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М.М. Зощенко «Золотые слова».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114.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М.М. Зощенко «Золотые слова».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408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Рассказы  и стихи о природе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М.М. Зощенко «Великие путешественники».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М.М. Зощенко «Великие путешественники».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Н.Н. Носов «Федина задача».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Н.Н. Носов «Телефон».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разделу «Собирай по ягодке – наберёшь кузовок».      </w:t>
            </w: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По страницам детских журналов </w:t>
            </w:r>
          </w:p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Мурзилка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» и «Веселые картинки» – самые старые детские журналы. По страницам журналов для детей.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Л. Кассиль «Отметки Риммы Лебедевой» (в сокращении)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 и стихи о войне.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Ю.И. Ермолаев «Проговорился».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Ю.И. Ермолаев «Воспитатели».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381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Г.Б. Остер «Вредные советы», «Как получаются легенды».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«Весёлые стихи».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разделу «По страницам детских журналов».      </w:t>
            </w: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Зарубежная литература</w:t>
            </w:r>
          </w:p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05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Древнегреческий миф «Храбрый Персей». Тематическая и эмоциональная направленность текста.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0473" w:rsidRPr="008C44BF" w:rsidRDefault="007D0473" w:rsidP="007D0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579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Мифы Древней Греции. «Храбрый Персей». Мифологические герои и их подвиги.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427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Г.-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Х.Андерсен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«Гадкий утёнок». Выразительное чтение.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577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132.</w:t>
            </w:r>
          </w:p>
        </w:tc>
        <w:tc>
          <w:tcPr>
            <w:tcW w:w="1106" w:type="dxa"/>
          </w:tcPr>
          <w:p w:rsidR="007D0473" w:rsidRPr="008C44BF" w:rsidRDefault="00BA5A50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145B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Г.-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Х.Андерсен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«Гадкий утёнок».  Особенности жанра, нравственный смысл  литературной сказки.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360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Г.-Х. Андерсен «Гадкий утёнок». План. Пересказ.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56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Г.-Х. Андерсен «Гадкий утёнок». Создание Словесных иллюстраций к сказке.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695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теме «Зарубежная литература». </w:t>
            </w:r>
          </w:p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557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путешествие «О чём мы будем читать летом?»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0473" w:rsidRPr="008C44BF" w:rsidRDefault="007D0473" w:rsidP="007D0473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0473" w:rsidRPr="008C44BF" w:rsidRDefault="007D0473" w:rsidP="007D0473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7357" w:rsidRPr="008C44BF" w:rsidRDefault="00B47357">
      <w:pPr>
        <w:rPr>
          <w:rFonts w:ascii="Times New Roman" w:hAnsi="Times New Roman" w:cs="Times New Roman"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9F7C4C" w:rsidRPr="008C44BF" w:rsidRDefault="009F7C4C" w:rsidP="009F7C4C">
      <w:pPr>
        <w:rPr>
          <w:rFonts w:ascii="Times New Roman" w:hAnsi="Times New Roman" w:cs="Times New Roman"/>
          <w:b/>
        </w:rPr>
      </w:pPr>
      <w:r w:rsidRPr="008C44BF">
        <w:rPr>
          <w:rFonts w:ascii="Times New Roman" w:hAnsi="Times New Roman" w:cs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24"/>
        <w:gridCol w:w="2452"/>
        <w:gridCol w:w="2503"/>
        <w:gridCol w:w="2535"/>
        <w:gridCol w:w="2452"/>
      </w:tblGrid>
      <w:tr w:rsidR="009F7C4C" w:rsidRPr="008C44BF" w:rsidTr="002D148E">
        <w:tc>
          <w:tcPr>
            <w:tcW w:w="2530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8C44BF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8C44BF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8C44BF">
              <w:rPr>
                <w:rFonts w:ascii="Times New Roman" w:eastAsia="Times New Roman" w:hAnsi="Times New Roman" w:cs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8C44BF">
              <w:rPr>
                <w:rFonts w:ascii="Times New Roman" w:eastAsia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8C44BF">
              <w:rPr>
                <w:rFonts w:ascii="Times New Roman" w:eastAsia="Times New Roman" w:hAnsi="Times New Roman" w:cs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8C44BF">
              <w:rPr>
                <w:rFonts w:ascii="Times New Roman" w:eastAsia="Times New Roman" w:hAnsi="Times New Roman" w:cs="Times New Roman"/>
                <w:b/>
              </w:rPr>
              <w:t>Дата проведения по факту</w:t>
            </w:r>
          </w:p>
        </w:tc>
      </w:tr>
      <w:tr w:rsidR="009F7C4C" w:rsidRPr="008C44BF" w:rsidTr="004A6874">
        <w:trPr>
          <w:trHeight w:val="70"/>
        </w:trPr>
        <w:tc>
          <w:tcPr>
            <w:tcW w:w="2530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Default="009F7C4C" w:rsidP="004A6874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4A6874" w:rsidRDefault="004A6874" w:rsidP="004A6874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4A6874" w:rsidRPr="008C44BF" w:rsidRDefault="004A6874" w:rsidP="004A6874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F7C4C" w:rsidRPr="008C44BF" w:rsidRDefault="009F7C4C">
      <w:pPr>
        <w:rPr>
          <w:rFonts w:ascii="Times New Roman" w:hAnsi="Times New Roman" w:cs="Times New Roman"/>
        </w:rPr>
      </w:pPr>
    </w:p>
    <w:sectPr w:rsidR="009F7C4C" w:rsidRPr="008C44BF" w:rsidSect="004A6874">
      <w:footerReference w:type="default" r:id="rId8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FEE" w:rsidRDefault="00FE2FEE" w:rsidP="008C44BF">
      <w:pPr>
        <w:spacing w:after="0" w:line="240" w:lineRule="auto"/>
      </w:pPr>
      <w:r>
        <w:separator/>
      </w:r>
    </w:p>
  </w:endnote>
  <w:endnote w:type="continuationSeparator" w:id="0">
    <w:p w:rsidR="00FE2FEE" w:rsidRDefault="00FE2FEE" w:rsidP="008C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9835601"/>
      <w:docPartObj>
        <w:docPartGallery w:val="Page Numbers (Bottom of Page)"/>
        <w:docPartUnique/>
      </w:docPartObj>
    </w:sdtPr>
    <w:sdtEndPr/>
    <w:sdtContent>
      <w:p w:rsidR="004A6874" w:rsidRDefault="004A687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EA0">
          <w:rPr>
            <w:noProof/>
          </w:rPr>
          <w:t>9</w:t>
        </w:r>
        <w:r>
          <w:fldChar w:fldCharType="end"/>
        </w:r>
      </w:p>
    </w:sdtContent>
  </w:sdt>
  <w:p w:rsidR="008C44BF" w:rsidRDefault="008C44B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FEE" w:rsidRDefault="00FE2FEE" w:rsidP="008C44BF">
      <w:pPr>
        <w:spacing w:after="0" w:line="240" w:lineRule="auto"/>
      </w:pPr>
      <w:r>
        <w:separator/>
      </w:r>
    </w:p>
  </w:footnote>
  <w:footnote w:type="continuationSeparator" w:id="0">
    <w:p w:rsidR="00FE2FEE" w:rsidRDefault="00FE2FEE" w:rsidP="008C4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6192"/>
    <w:multiLevelType w:val="hybridMultilevel"/>
    <w:tmpl w:val="1FF0C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8B82A3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420C3D"/>
    <w:multiLevelType w:val="hybridMultilevel"/>
    <w:tmpl w:val="55B80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87F3B"/>
    <w:multiLevelType w:val="hybridMultilevel"/>
    <w:tmpl w:val="BCE079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6F0C743E"/>
    <w:multiLevelType w:val="hybridMultilevel"/>
    <w:tmpl w:val="00FCFEB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07C"/>
    <w:rsid w:val="0045107C"/>
    <w:rsid w:val="004A6874"/>
    <w:rsid w:val="004A6E7A"/>
    <w:rsid w:val="004D1B51"/>
    <w:rsid w:val="006706CC"/>
    <w:rsid w:val="007D0473"/>
    <w:rsid w:val="00870DAA"/>
    <w:rsid w:val="008B4018"/>
    <w:rsid w:val="008C44BF"/>
    <w:rsid w:val="009F7C4C"/>
    <w:rsid w:val="00B47357"/>
    <w:rsid w:val="00BA5A50"/>
    <w:rsid w:val="00E57EA0"/>
    <w:rsid w:val="00EF287E"/>
    <w:rsid w:val="00F0145B"/>
    <w:rsid w:val="00FE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09A5E"/>
  <w15:chartTrackingRefBased/>
  <w15:docId w15:val="{C3191D3C-273C-455D-B3C6-6D25C59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473"/>
  </w:style>
  <w:style w:type="paragraph" w:styleId="2">
    <w:name w:val="heading 2"/>
    <w:basedOn w:val="a"/>
    <w:next w:val="a"/>
    <w:link w:val="20"/>
    <w:qFormat/>
    <w:rsid w:val="007D0473"/>
    <w:pPr>
      <w:keepNext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D0473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D047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047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D0473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D047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">
    <w:name w:val="Нет списка1"/>
    <w:next w:val="a2"/>
    <w:semiHidden/>
    <w:rsid w:val="007D0473"/>
  </w:style>
  <w:style w:type="paragraph" w:styleId="a3">
    <w:name w:val="Normal (Web)"/>
    <w:basedOn w:val="a"/>
    <w:rsid w:val="007D0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7D0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">
    <w:name w:val="Знак"/>
    <w:basedOn w:val="a"/>
    <w:rsid w:val="007D047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Strong"/>
    <w:qFormat/>
    <w:rsid w:val="007D0473"/>
    <w:rPr>
      <w:b/>
    </w:rPr>
  </w:style>
  <w:style w:type="character" w:customStyle="1" w:styleId="apple-converted-space">
    <w:name w:val="apple-converted-space"/>
    <w:rsid w:val="007D0473"/>
    <w:rPr>
      <w:rFonts w:cs="Times New Roman"/>
    </w:rPr>
  </w:style>
  <w:style w:type="character" w:styleId="a6">
    <w:name w:val="Emphasis"/>
    <w:qFormat/>
    <w:rsid w:val="007D0473"/>
    <w:rPr>
      <w:i/>
    </w:rPr>
  </w:style>
  <w:style w:type="paragraph" w:customStyle="1" w:styleId="10">
    <w:name w:val="Абзац списка1"/>
    <w:basedOn w:val="a"/>
    <w:rsid w:val="007D04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7D0473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Calibri"/>
    </w:rPr>
  </w:style>
  <w:style w:type="character" w:customStyle="1" w:styleId="a8">
    <w:name w:val="Верхний колонтитул Знак"/>
    <w:basedOn w:val="a0"/>
    <w:link w:val="a7"/>
    <w:rsid w:val="007D0473"/>
    <w:rPr>
      <w:rFonts w:ascii="Calibri" w:eastAsia="Times New Roman" w:hAnsi="Calibri" w:cs="Calibri"/>
    </w:rPr>
  </w:style>
  <w:style w:type="paragraph" w:styleId="a9">
    <w:name w:val="footer"/>
    <w:basedOn w:val="a"/>
    <w:link w:val="aa"/>
    <w:uiPriority w:val="99"/>
    <w:rsid w:val="007D0473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Calibri"/>
    </w:rPr>
  </w:style>
  <w:style w:type="character" w:customStyle="1" w:styleId="aa">
    <w:name w:val="Нижний колонтитул Знак"/>
    <w:basedOn w:val="a0"/>
    <w:link w:val="a9"/>
    <w:uiPriority w:val="99"/>
    <w:rsid w:val="007D0473"/>
    <w:rPr>
      <w:rFonts w:ascii="Calibri" w:eastAsia="Times New Roman" w:hAnsi="Calibri" w:cs="Calibri"/>
    </w:rPr>
  </w:style>
  <w:style w:type="paragraph" w:customStyle="1" w:styleId="21">
    <w:name w:val="Абзац списка2"/>
    <w:basedOn w:val="a"/>
    <w:rsid w:val="007D0473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styleId="ab">
    <w:name w:val="Document Map"/>
    <w:basedOn w:val="a"/>
    <w:link w:val="ac"/>
    <w:semiHidden/>
    <w:rsid w:val="007D0473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7D0473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ad">
    <w:name w:val="page number"/>
    <w:basedOn w:val="a0"/>
    <w:rsid w:val="007D0473"/>
  </w:style>
  <w:style w:type="paragraph" w:styleId="ae">
    <w:name w:val="List Paragraph"/>
    <w:basedOn w:val="a"/>
    <w:uiPriority w:val="34"/>
    <w:qFormat/>
    <w:rsid w:val="007D0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6ADFD-C423-4B29-AE28-24AC48239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2020-09-13T20:32:00Z</dcterms:created>
  <dcterms:modified xsi:type="dcterms:W3CDTF">2021-03-18T18:33:00Z</dcterms:modified>
</cp:coreProperties>
</file>