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7F" w:rsidRPr="00CA7ACB" w:rsidRDefault="008C5F91" w:rsidP="00CA7AC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="00B64875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предмету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4875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к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рымскотатарская литература» </w:t>
      </w:r>
      <w:r w:rsidR="00B64875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5-9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 составлена на основе Федерального государственного образовательного стандарта 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основного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общего образования и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программы по крымскотатарской литературе для 5-11 классов (под редакцией Аблятифова А.С.,Алединовой М.И.). </w:t>
      </w:r>
    </w:p>
    <w:p w:rsidR="00B64875" w:rsidRPr="00CA7ACB" w:rsidRDefault="00B64875" w:rsidP="00CA7AC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7ACB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рассчитана на изучение родной (крымскотатарской</w:t>
      </w:r>
      <w:r w:rsidR="008C5F91" w:rsidRPr="00CA7ACB">
        <w:rPr>
          <w:rFonts w:ascii="Times New Roman" w:eastAsia="Times New Roman" w:hAnsi="Times New Roman" w:cs="Times New Roman"/>
          <w:sz w:val="24"/>
          <w:szCs w:val="24"/>
        </w:rPr>
        <w:t xml:space="preserve">) литературы  </w:t>
      </w:r>
      <w:r w:rsidR="00B54C12" w:rsidRPr="00CA7ACB">
        <w:rPr>
          <w:rFonts w:ascii="Times New Roman" w:eastAsia="Times New Roman" w:hAnsi="Times New Roman" w:cs="Times New Roman"/>
          <w:sz w:val="24"/>
          <w:szCs w:val="24"/>
        </w:rPr>
        <w:t xml:space="preserve">в 5-6 классах </w:t>
      </w:r>
      <w:r w:rsidR="008C5F91" w:rsidRPr="00CA7ACB">
        <w:rPr>
          <w:rFonts w:ascii="Times New Roman" w:eastAsia="Times New Roman" w:hAnsi="Times New Roman" w:cs="Times New Roman"/>
          <w:sz w:val="24"/>
          <w:szCs w:val="24"/>
        </w:rPr>
        <w:t xml:space="preserve">в объеме </w:t>
      </w:r>
      <w:r w:rsidR="00B54C12" w:rsidRPr="00CA7ACB">
        <w:rPr>
          <w:rFonts w:ascii="Times New Roman" w:eastAsia="Times New Roman" w:hAnsi="Times New Roman" w:cs="Times New Roman"/>
          <w:sz w:val="24"/>
          <w:szCs w:val="24"/>
        </w:rPr>
        <w:t xml:space="preserve">34 часа, в 7-9 классах в объеме </w:t>
      </w:r>
      <w:r w:rsidR="008C5F91" w:rsidRPr="00CA7AC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A7ACB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93757F" w:rsidRPr="00CA7ACB" w:rsidRDefault="0093757F" w:rsidP="00CA7ACB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Нормативными документами для составления рабочей программы являются:</w:t>
      </w:r>
    </w:p>
    <w:p w:rsidR="00B64875" w:rsidRPr="00CA7ACB" w:rsidRDefault="00B64875" w:rsidP="00CA7A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ACB">
        <w:rPr>
          <w:rFonts w:ascii="Times New Roman" w:hAnsi="Times New Roman" w:cs="Times New Roman"/>
          <w:sz w:val="24"/>
          <w:szCs w:val="24"/>
        </w:rPr>
        <w:t xml:space="preserve">1. Федеральный закон от 29 декабря 2012 г. № 273-ФЗ «Об образовании в Российской Федерации» (далее – Федеральный закон </w:t>
      </w:r>
      <w:r w:rsidR="000D19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A7ACB">
        <w:rPr>
          <w:rFonts w:ascii="Times New Roman" w:hAnsi="Times New Roman" w:cs="Times New Roman"/>
          <w:sz w:val="24"/>
          <w:szCs w:val="24"/>
        </w:rPr>
        <w:t>об образовании);</w:t>
      </w:r>
    </w:p>
    <w:p w:rsidR="00B64875" w:rsidRPr="00CA7ACB" w:rsidRDefault="00B64875" w:rsidP="00CA7A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ACB">
        <w:rPr>
          <w:rFonts w:ascii="Times New Roman" w:hAnsi="Times New Roman" w:cs="Times New Roman"/>
          <w:sz w:val="24"/>
          <w:szCs w:val="24"/>
        </w:rPr>
        <w:t>2. 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B64875" w:rsidRPr="00CA7ACB" w:rsidRDefault="00B64875" w:rsidP="00CA7A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ACB">
        <w:rPr>
          <w:rFonts w:ascii="Times New Roman" w:hAnsi="Times New Roman" w:cs="Times New Roman"/>
          <w:sz w:val="24"/>
          <w:szCs w:val="24"/>
        </w:rPr>
        <w:t>3.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B64875" w:rsidRPr="00CA7ACB" w:rsidRDefault="00B64875" w:rsidP="00CA7A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ACB">
        <w:rPr>
          <w:rFonts w:ascii="Times New Roman" w:hAnsi="Times New Roman" w:cs="Times New Roman"/>
          <w:sz w:val="24"/>
          <w:szCs w:val="24"/>
        </w:rPr>
        <w:t>4. Письмо Министерства образования, науки и молодёжи Республики Крым от 22.08.2018 г. № 01-14/2335</w:t>
      </w:r>
    </w:p>
    <w:p w:rsidR="00B64875" w:rsidRPr="00CA7ACB" w:rsidRDefault="00B64875" w:rsidP="00CA7A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7ACB">
        <w:rPr>
          <w:rFonts w:ascii="Times New Roman" w:hAnsi="Times New Roman" w:cs="Times New Roman"/>
          <w:sz w:val="24"/>
          <w:szCs w:val="24"/>
          <w:lang w:val="uk-UA"/>
        </w:rPr>
        <w:t xml:space="preserve">5. Положение «О рабочей программе по предмету» МБОУ «Восходненская школа» </w:t>
      </w:r>
    </w:p>
    <w:p w:rsidR="008C5F91" w:rsidRPr="00CA7ACB" w:rsidRDefault="00B64875" w:rsidP="00CA7A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7ACB">
        <w:rPr>
          <w:rFonts w:ascii="Times New Roman" w:hAnsi="Times New Roman" w:cs="Times New Roman"/>
          <w:sz w:val="24"/>
          <w:szCs w:val="24"/>
          <w:lang w:val="uk-UA"/>
        </w:rPr>
        <w:t>6. Учебный план    МБОУ  «Восходненская школа</w:t>
      </w:r>
      <w:r w:rsidR="000D1922">
        <w:rPr>
          <w:rFonts w:ascii="Times New Roman" w:hAnsi="Times New Roman" w:cs="Times New Roman"/>
          <w:sz w:val="24"/>
          <w:szCs w:val="24"/>
          <w:lang w:val="uk-UA"/>
        </w:rPr>
        <w:t xml:space="preserve"> имени В.И. Криворотова</w:t>
      </w:r>
      <w:r w:rsidRPr="00CA7ACB">
        <w:rPr>
          <w:rFonts w:ascii="Times New Roman" w:hAnsi="Times New Roman" w:cs="Times New Roman"/>
          <w:sz w:val="24"/>
          <w:szCs w:val="24"/>
          <w:lang w:val="uk-UA"/>
        </w:rPr>
        <w:t>» на 2020/2021 учебный год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Литература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один из главных предметов школьного образования, объединяюший гуманитарные дисциплины. Он содействует становлению национального, патриотического и гражданского самосознания учащегося, утверждает в нем чувство родного языка, родной истории, родной природы, способствует эмоциональному, интеллектуальному и эстетическому развитию школьника, без чего невозможно духовное развитие нации в целом. Литература формирует духовный облик и нравственные ценности молодого поколения. Специфика литературы как школьного предмета определяется сущностью литературы как феномена культуры: она обладает силой воздействия на читателей, приобщая их к нравственно-эстетическим ценностям нации и человечества.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с учетом преемственности с программой начальной школы, закладывающей основы литературного образования. На уровне основного общего образования необходимо продолжать работу по совершенствованию навыка осознанного, правильного, выразительного и беглого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 Основу содержания литературы как учебного предмета составляют чтение и текстуальное изучение художественных произведений, на крымскотатарском языке. Каждое произведение всегда актуально, так как обращено к вечным человеческим ценностям. Обучающийся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толковать художественный текст возможно только при соответствующей эмоционально-эстетической реакции. Курс литературы опирается на следующие виды деятельности по освоению содержанию художественных произведений и теоретико-литературных понятий: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раскрывающие знание и понимание текста произведения;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прозаических текстов;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интерпретация произведения;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 и написание отзывов;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сочинение на основе прочитанных произведений и на основе жизненных впечатлений;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творческих работ</w:t>
      </w:r>
    </w:p>
    <w:p w:rsidR="0093757F" w:rsidRPr="00CA7ACB" w:rsidRDefault="0093757F" w:rsidP="00CA7ACB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целенаправленный поиск информации на основе знания ее источников и умения работать с ними.</w:t>
      </w:r>
    </w:p>
    <w:p w:rsidR="0093757F" w:rsidRPr="00CA7ACB" w:rsidRDefault="00B64875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«Родная к</w:t>
      </w:r>
      <w:r w:rsidR="0093757F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рымскотатарская литература» тесно связан с другими учебными предметами: крымскотатарским языком, историей, географией, обществознанием. Крымскотатарский язык, и литература формируют коммуникативные умения и навыки, лежащие в особенностях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умение разбираться в отношениях между людьми, активное отношение к действительности, к природе, ко всему окружающему миру.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составляющих литературного образования - литературное творчество учащихся. Умение грамотно, логично, образно изложить на крымскотатарском языке свою точку зрения (устно или письменно) является главным результатом изучения крымскотатарской литературы. Творческим работам различных жанров, способствующим развитию аналитического и образного мышления школьника, д</w:t>
      </w:r>
      <w:r w:rsidR="00B64875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олжно уделяться особое внимание</w:t>
      </w:r>
    </w:p>
    <w:p w:rsidR="00B64875" w:rsidRPr="00CA7ACB" w:rsidRDefault="00B64875" w:rsidP="00CA7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ACB">
        <w:rPr>
          <w:rFonts w:ascii="Times New Roman" w:eastAsia="Times New Roman" w:hAnsi="Times New Roman" w:cs="Times New Roman"/>
          <w:b/>
          <w:i/>
          <w:sz w:val="24"/>
          <w:szCs w:val="24"/>
        </w:rPr>
        <w:t>Цели изучения предмета «Родная (крымскотатарская) литература»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воспитание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родной литературе и культуре;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освоение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текстов художественных произведений в единстве формы и содержания, основных историко-литературных сведений и теоретико- литературных понятий;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овладение умениями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 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93757F" w:rsidRPr="00CA7ACB" w:rsidRDefault="0093757F" w:rsidP="00CA7AC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93757F" w:rsidRPr="00CA7ACB" w:rsidRDefault="0093757F" w:rsidP="00CA7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предмета закладываются все базовые национальные ценности: патриотизм, гражданственность, ценность жизни, 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национального самосознания, культуры межэтнических отношений, этике межнационального общения.</w:t>
      </w:r>
    </w:p>
    <w:p w:rsidR="008C5F91" w:rsidRPr="00CA7ACB" w:rsidRDefault="008C5F91" w:rsidP="00C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57F" w:rsidRPr="00CA7ACB" w:rsidRDefault="008C5F91" w:rsidP="00CA7AC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8C5F91" w:rsidRPr="00CA7ACB" w:rsidRDefault="008C5F91" w:rsidP="00CA7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F91" w:rsidRPr="00075DEB" w:rsidRDefault="0093757F" w:rsidP="00CA7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обеспечивает формирование личностных, метапредметных и предметных результатов.</w:t>
      </w:r>
    </w:p>
    <w:p w:rsidR="0093757F" w:rsidRPr="00CA7ACB" w:rsidRDefault="0093757F" w:rsidP="00CA7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Личностные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757F" w:rsidRPr="00CA7ACB" w:rsidRDefault="0093757F" w:rsidP="00CA7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духовно-нравственных качеств личности, воспитание чувства любви к Крыму, уважительного отношения к крымскотатарской литературе, к литературе и культурам других народов:</w:t>
      </w:r>
      <w:r w:rsidR="003F109C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источников информации (словари, энциклопедии, интернет-ресурсы и др</w:t>
      </w:r>
      <w:r w:rsidR="003F109C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757F" w:rsidRPr="00CA7ACB" w:rsidRDefault="0093757F" w:rsidP="00CA7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результаты:</w:t>
      </w:r>
    </w:p>
    <w:p w:rsidR="0093757F" w:rsidRPr="00CA7ACB" w:rsidRDefault="0093757F" w:rsidP="00CA7A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 формулировать выводы;</w:t>
      </w:r>
    </w:p>
    <w:p w:rsidR="0093757F" w:rsidRPr="00CA7ACB" w:rsidRDefault="0093757F" w:rsidP="00CA7A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организовать собственную деятельность;</w:t>
      </w:r>
    </w:p>
    <w:p w:rsidR="0093757F" w:rsidRPr="00CA7ACB" w:rsidRDefault="0093757F" w:rsidP="00CA7A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93757F" w:rsidRPr="00CA7ACB" w:rsidRDefault="0093757F" w:rsidP="00CA7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Предметные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проблематики изученных произведений крымскотатарской литературы;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связи литературных произведений с эпохой их написания,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 произведении сюжета, композиции, изобразительно- выразительных средств языка, понимание их роли в раскрытии идейно- художественного содержания произведения;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элементарными литературными терминами;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духовно-нравственным ценностям крымскотатарской литературы и культуры, сопоставление их с духовно-нравственными ценностями других народов;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авторской позиции и свое отношение к ней;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литературных произведений разных жанров, и их осознанное чтение;</w:t>
      </w:r>
    </w:p>
    <w:p w:rsidR="0093757F" w:rsidRPr="00CA7ACB" w:rsidRDefault="0093757F" w:rsidP="00CA7A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крымскотатарского языка и цитат из текста; отвечать на вопросы по прослушанному или прочитанному тексту; создавать устные монологические высказывания; вести диалог;</w:t>
      </w:r>
    </w:p>
    <w:p w:rsidR="0062356C" w:rsidRPr="00CA7ACB" w:rsidRDefault="0093757F" w:rsidP="00CA7A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классных и домашних изложений и сочинений на темы, связанные с тематикой и проблематикой изученных произведений, творческих работ, рефератов на литературные и общекультурные темы.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1248B" w:rsidRPr="00CA7ACB" w:rsidRDefault="008C5F91" w:rsidP="00CA7ACB">
      <w:pPr>
        <w:pStyle w:val="a6"/>
        <w:numPr>
          <w:ilvl w:val="0"/>
          <w:numId w:val="6"/>
        </w:numPr>
        <w:spacing w:before="0" w:beforeAutospacing="0" w:after="0" w:afterAutospacing="0"/>
        <w:jc w:val="center"/>
        <w:rPr>
          <w:b/>
        </w:rPr>
      </w:pPr>
      <w:r w:rsidRPr="00CA7ACB">
        <w:rPr>
          <w:b/>
        </w:rPr>
        <w:t xml:space="preserve">СОДЕРЖАНИЕ </w:t>
      </w:r>
      <w:r w:rsidR="0061248B" w:rsidRPr="00CA7ACB">
        <w:rPr>
          <w:b/>
        </w:rPr>
        <w:t>ПРЕДМЕТА «РОДНАЯ КРЫМСКОТАТАРСКАЯ ЛИТЕРАТУРА»</w:t>
      </w:r>
      <w:r w:rsidRPr="00CA7ACB">
        <w:rPr>
          <w:b/>
        </w:rPr>
        <w:t> </w:t>
      </w:r>
    </w:p>
    <w:p w:rsidR="0061248B" w:rsidRPr="00CA7ACB" w:rsidRDefault="0061248B" w:rsidP="00CA7ACB">
      <w:pPr>
        <w:pStyle w:val="a6"/>
        <w:spacing w:before="0" w:beforeAutospacing="0" w:after="0" w:afterAutospacing="0"/>
        <w:jc w:val="center"/>
        <w:rPr>
          <w:b/>
        </w:rPr>
      </w:pPr>
    </w:p>
    <w:p w:rsidR="0061248B" w:rsidRPr="00CA7ACB" w:rsidRDefault="0061248B" w:rsidP="00CA7ACB">
      <w:pPr>
        <w:pStyle w:val="a6"/>
        <w:spacing w:before="0" w:beforeAutospacing="0" w:after="0" w:afterAutospacing="0"/>
        <w:jc w:val="center"/>
        <w:rPr>
          <w:b/>
        </w:rPr>
      </w:pPr>
      <w:r w:rsidRPr="00CA7ACB">
        <w:rPr>
          <w:b/>
        </w:rPr>
        <w:t>5 КЛАСС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Введение (1 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в жизни человека.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Устное народное творчество (7 ч.+1 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песни. Колыбельные. Частушки. Виды песен, их тематика.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прибаутки. Считалки. Скороговорки. Загадки.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пословицах и поговорках народной мудрости и морального свода правил жизни.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сказки. «Торгъайчыкъ». Виды сказок.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мудрость сказок. «Мераметли къарынджа»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мира.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праздники (Наврез и Хыдырлез, Ораза и Къурбан). Праздник Нового года по восточному календарю.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 времён года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Литература как искусство слова и другие виды искусств. Фольклор. Жанры фольклора. Малые жанры фольклора. Лаконизм и эмоциональная выразительность малых жанров фольклора. Пословица. Поговорка. Отличительные особенности. Загадка. Песня. Частушка. Музыка в произведениях фольклора. Сказка. Художественные особенности волшебной сказки: волшебный сюжет, волшебные герои, яркость языка.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Образ родины и красота родного языка в поэтических произведениях (3ч.+1 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Челебиджихан. «Ант эткенмен» Клятва верности Родине, готовность помочь своему народу бороться за его свободу и счастье.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Селим. «Ватан недир? Деген суалиме джевап берип оламагъан генчлеримизге» «Тувгъантилим»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Темиркъая. «Тувгъан тиль» А. Велиев. «Ана тилим» С. Эмин. «Ана тили» «Топрагъым»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домашнему сочинению «Родной язык – моя гордость»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Понятие о поэзии. Рифма и ритм. Эпитет. Интонация. Логическое ударение. Тема и идея произведения. Гимн.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4. Уроки нравственности (6ч.)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И.Паши. «Фындыкъ джыйгъанда», «Чал атнынъ тырнагъы». Становление характеров юных героев в ходе сложных испытаний.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А.Осман. «Балалар эви янында» Нравственные проблемы произведения.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Шерьян Али. «Эдиечикве Эдип» «Экимизгебир чана» «Селямсыз Саре»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Э.Фазыл. «Олсун байрамлар» «Насиат». Н.Умеров. «Энъ татлы» «Юзюм» «Анамнынъ дуасы»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Муедин. Рассказ «Кабаат кимде?» Нравоучительное содержание произведения.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М.Нузет. «Къартбабамнен торуны» Глубина особенностей национального характера героев в стихотворении.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Понятие о прозе. Рассказ. Сюжет. Композиция сюжета. Понятие о монологе и диалоге. Литературный герой. Портрет. Связь между внешним обликом и поступками героя.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Природа Крыма в произведениях писателей и поэтов (4ч.)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Шакир-Али. «Денъиз иле ель» М.Нузет. «Озен» «Эчкичик» О. Амит. «Озенде» Э. Шемьи-заде. «Гедже»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Ю.Болат. «Туфанда къалгъан къой сюрюси»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Т.Халилов. «Акъбардакъ». Э.Амит. «Денъиз ташчыкълары»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Дибагъ. «Балкъуртлар»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Понятие о пейзаже. Эпитет. Сравнение. Метафора. Олицетворение. Интонация.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Сквозь огонь войны прошедшие (4ч.+1 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Аметов, Энвер Арифов. Отрывок из повести «Абдул Тейфукъ»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Халид. Рассказ «Ватан хызметине берильген омюр»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Р.Мурад. Стихотворения «Биль джеллят» «Матрос», «Партизанлар геджеси»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Р.Фазыл, Л. Софу. Отрывок из повести «Аметханнынъ йылдызы» А. Велиев. Отрывок из повести «Байраккъа тамгъан козьяшлар»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Обучающее сочинение на тему «Ватанперверлик бу недир?»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Трагические страницы депортации (5ч.+1 ч.)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Черкез-Али. «Тапсам да анамны»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Селим. Стихотворения «Язакъшамы къарагъач тюбюнде» «Къаргъыш». Р. Фазыл. Стихотворение «Унутмайыкъ»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Умеров. Рассказы «Къара поездлар»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Шерьян Али. «Хатыралар юкю»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Эдемова «Айдын геджеде»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на тему «Халкънынъ такъдири»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Понятие об очерке. Автор-повествователь.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заучивания наизусть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песни (по выбору).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Н.Челебиджихан «Я поклялся…».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Одно-два стихотворения из темы «Образ Родины и красота родного языка в поэтических произведениях».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стихотворения из темы «Родная природа в произведениях писателей и поэтов» (включая отрывок из прозы).</w:t>
      </w:r>
    </w:p>
    <w:p w:rsidR="003F109C" w:rsidRPr="00CA7ACB" w:rsidRDefault="003F109C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стихотворения из темы «Сквозь огонь войны прошедшие» (включая отрывок из прозы).</w:t>
      </w:r>
    </w:p>
    <w:p w:rsidR="000300A1" w:rsidRPr="00CA7ACB" w:rsidRDefault="003F109C" w:rsidP="00CA7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стихотворения из темы «Трагические страницы депортации» (включая отрыво</w:t>
      </w:r>
      <w:r w:rsidR="000300A1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 прозы)</w:t>
      </w:r>
    </w:p>
    <w:p w:rsidR="00BF4C0C" w:rsidRPr="00CA7ACB" w:rsidRDefault="00BF4C0C" w:rsidP="00CA7A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C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КАК ИСКУССТВО СЛОВА (1 ч.)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литературе, писателе и читателе. Литература и другие виды искусства. Развитие представлений о литературе; писатель и его место в культуре и жизни общества; человек и литература; книга - необходимый элемент в формировании личности (художественное произведение, статьи об авторе, справочный аппарат)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КРЫМСКОТАТАРСКИЙ ФОЛЬКЛОР (4 ч.)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Пословицы и поговорки Сказки. Анекдоты. Анекдоты про Ахмета ахая. Анекдоты про Насреддина оджа. Детские анекдоты.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Народные сказки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Сказка и ее художественные особенности. Виды сказок. Сказочные образы. Отличие бытовой сказки от волшебной. Сюжеты и реальная основа бытовых сказок. Народные представления о добре и зле. Народная мудрость сказок.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Пословицы и поговорки.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Анекдоты про Ахмета ахая. Анекдоты про Насреддина оджа.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Остроумный и находчивый Ахмет ахай – герой смешных, поучительных историй. Собирательный образ Ахмет ахая как воплощение народного характера.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Велиев. Детские анекдоты.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Литературная сказка (4 ч)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Э.Селямет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«Алтын балта акъкъында масал»;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Б. Мамбетов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«Демирджи къарт», «Къатмер гуль», «Бал къая»;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Н.Умеров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«Бир дели акъкъында масал»;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Ш. Селим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«Джумерт йылан, алидженап къарт ве хиянет косе акъкъында масал».</w:t>
      </w:r>
    </w:p>
    <w:p w:rsidR="000300A1" w:rsidRPr="00CA7ACB" w:rsidRDefault="000300A1" w:rsidP="00CA7A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использование традиционного сказочного сюжета. Необычная развязка и её глубокий смысл.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ТЕОРИЯ ЛИТЕРАТУРЫ.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Жанры фольклора. Углубление понятий о малых жанрах фольклора. Пословица. Поговорка. Углубление понятия о народной сказке. Персонажи сказок. Понятие о литературной сказке. Аллегория.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РОДИНЫ И КРАСОТА РОДНОГО ЯЗЫКА В ПОЭТИЧЕСКИХ ПРОИЗВЕДЕНИЯХ (6 ч)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Родины и средства его воплощения в лирике. Раздумья поэта о судьбе народа. Красота и выразительность родного языка, его великая нравственная и духовная сила. Вера в потенциальные силы народа, лучшую его судьбу. Чувства пламенной любви к Родине, вера в ее счастливое будущее. Тема патриотизма и Родины в произведениях. Судьба Родины в лирике.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Б.Чобан-заде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«Тувгъан тиль», «Догъдым бир эвде», «Бир изинъ беринъиз»,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«Яз акъшамы эв алдында»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 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Гирайбай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«Тувгъан тилиме», «Мектеп»; 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Дж. Керменчикли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«Озь тилимиз», «Татарым;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Джаманакълы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«Бу меним тилим»;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Гъ. Булгъанакълы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«Ана тилим»;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Абдураман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 тилим», «Ольдюрменъиз, иншалла»; М. Ниязий «Татар бармы, деп сорагъанларгъа»;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О. Амит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«Ватаным меним»;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М.Сулейман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«Котериль юртум»;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Р.Мурад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«Тувгъан тиль», «Сенинъ ичюн», Ватан», «Анам»;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Черкез Али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«Ана тилинде лаф этмеген аналаргъа»;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Р. Бурнаш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«Сакъавланма. эй кадяй»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Понятие о поэзии. Рифма и ритм. Строфа. Эпитет. Интонация. Логическое ударение.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УРОКИ НРАВСТВЕННОСТИ (10 ч.)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Н. Челебиджихан.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«Къарылгъачлар дуасы».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Драматизм произведения.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Ю.Болат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«Балта».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трагической судьбе героя, ставшего жертвой преступления. Осуждение жестокости. Судьба героев.Воспитание чувства милосердия и сострадания к людям.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И.Эмиров.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Рассказы«Алма давасы», «Бостанда»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 Абдураман.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Стихотворение«Огют».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Э. Шемьи-заде.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Стихотворение «Дёрт тальтинке».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Нравоучительное содержание произведения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А. Дерменджи.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«Таир ве Мурат».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Нравственная проблематика рассказа. Жизненные уроки героев, повлиявшие на становление их характера.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Р.Бурнаш.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Стихотворения «Тенбельнинъ такъдири», «Хор олмасын аналар».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нравственных идей в поэзии Бурнаша. Нравоучительное содержание произведения.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Черкез Али.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Рассказ «Отьмекнинъ къадири». 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рассказа.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Герой и сюжет. Литературный герой. Поступок героя, его характер.Речевая характеристика героев.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РОДНАЯ ПРИРОДА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ПРОИЗВЕДЕНИЯХ ПИСАТЕЛЕЙ И ПОЭТОВ (5 ч.)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красоты природы. Бережное отношение к живой природе и стремление ее защитить. Тема живописной картины природы и приемы ее раскрытия. Связь человека с окружающим миром.Особенности пейзажа в произведении.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восприятие окружающего мира природы. Образ Родины в стихах о природе. Умение чувствовать красоту природы и сопереживать ей.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и его отношение к природе в строках лирических стихов. Отражение красоты природы. Конкретные пейзажные зарисовки.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Б. Чобан-заде «Булутлар», «Узакъ тавлар»; Абляй Шамиль Чонгъарлы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«Далгъа»;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Эшреф Шемьи-заде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«Саба», «Чёльде яз акъшамы»;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Р. Фазыл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«Инсан ве табиат» (шиир);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Т.Халилов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«Меджит агъанынъ сельбилери»;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А. Велиев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«Къыш левхалары», «Чечек джыйгъанда», «Мышыгъым», «Гогерджинлер»;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Ю. Темиркъая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«Гуль мевсими», «Озенлер», «Мелевше», «Дагъ чокърагъы»;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 Абдураман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«Тереклер»;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Ю.Болат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«Къойсыз чобан»;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 Асанин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«Къарылгъачлар, «Ай ве кунеш»;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Б.Мамбет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«Фидан», «Али ве кирпи».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Место и роль пейзажа в художественном произведении.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СКВОЗЬ ОГОНЬ ВОЙНЫ ПРОШЕДШИЕ (2 ч.)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Великой Отечественной войны в крымскотатарской литературе. Отражение Великой Отечественной войны в произведении. Памяти героев Отечественной войны посвящается. «Жизнь, отданная за Родину» (по произведениям писателей-фронтовиков). Подвиг народа в годы войны. Поэзия военных лет. Образ девушки (женщины) в произведениях о войне. Женщина-мать в годы войны. 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 Асанов.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Рассказ 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«Биринджи разведка»;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Р. Муедин.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«Партизанларнен алякъа» (отрывок из романа «Агъыр такъдирлер» романындан парча);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Эмир Усеин Чалбаш.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«Йигирми эки йыл кокте» (отрывок);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Р.Халид.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Стихотворения «Шинелиме бакъкъанда», «Эскадрон оларакъ». «Дженк ветеранларына»;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Дж. Аметов.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«Къуршуннен токътатылгъан йыр» (отрывок из повести);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А.Велиев.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«Ордугъа багъышлангъан омюр» (рассказ о генерале И. Болатове).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ТРАГЕДИЯ ДЕПОРТАЦИИ В ЛИТЕРАТУРЕ (2 ч.)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Э. Шемьи-заде.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Стихотворение «Къайгъы».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Ш. Селим.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Стихотворения«Яраланъан тюркюлер», «Анам. Сени пек сагъындым», «Тюшюндже».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А. Велиев.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Стихотворения </w:t>
      </w: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Анама», «Догъгъан эвим», «Умумхалкъ фаджиасы», «Такъдир».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 Паши.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Рассказ «Бельки даа корюширмиз».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С. Эмин.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Стихотворения «Кунь келир», «Бир отьмек», «Сен олмасанъ».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И. Асанин. </w:t>
      </w:r>
      <w:r w:rsidRPr="00CA7A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Стихотворения «Кельдилер», «Олар мында», «Савлыкъман къал, севимли Къырым!», «Фырсат тапты», «Меним антым».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ЗАУЧИВАНИЯ НАИЗУСТЬ.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стихотворения из раздела «Образ Родины и красота родного языка в поэтических произведениях».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произведение из раздела «Родная природа в произведениях писателей и поэтов» (включая отрывок из прозы).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стихотворения из раздела «Наше героическое прошлое» (включая отрывок из прозы).</w:t>
      </w:r>
    </w:p>
    <w:p w:rsidR="000300A1" w:rsidRPr="00CA7ACB" w:rsidRDefault="000300A1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Одно-два стихотворения из раздела «Трагедия депортации в литературе(включая отрывок из прозы).</w:t>
      </w:r>
    </w:p>
    <w:p w:rsidR="0061248B" w:rsidRPr="00CA7ACB" w:rsidRDefault="0061248B" w:rsidP="00CA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F91" w:rsidRPr="00CA7ACB" w:rsidRDefault="0061248B" w:rsidP="00CA7ACB">
      <w:pPr>
        <w:pStyle w:val="a6"/>
        <w:spacing w:before="0" w:beforeAutospacing="0" w:after="0" w:afterAutospacing="0"/>
        <w:jc w:val="center"/>
        <w:rPr>
          <w:b/>
        </w:rPr>
      </w:pPr>
      <w:r w:rsidRPr="00CA7ACB">
        <w:rPr>
          <w:b/>
        </w:rPr>
        <w:t>7 КЛАСС</w:t>
      </w:r>
      <w:r w:rsidR="008C5F91" w:rsidRPr="00CA7ACB">
        <w:rPr>
          <w:b/>
        </w:rPr>
        <w:t xml:space="preserve"> (</w:t>
      </w:r>
      <w:r w:rsidR="00902501" w:rsidRPr="00CA7ACB">
        <w:rPr>
          <w:b/>
        </w:rPr>
        <w:t xml:space="preserve">17 </w:t>
      </w:r>
      <w:r w:rsidR="008C5F91" w:rsidRPr="00CA7ACB">
        <w:rPr>
          <w:b/>
        </w:rPr>
        <w:t>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итература как искусство слова</w:t>
      </w:r>
      <w:r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литературы на формирование в человеке нравственного и эстетического чувства. Добро и зло, справедливость, истина, красота, совесть, любовь и дружба, семья, ответственность, свобода - наиболее используемые авторами человеческие ценности</w:t>
      </w:r>
    </w:p>
    <w:p w:rsidR="0084326E" w:rsidRPr="00CA7ACB" w:rsidRDefault="00CA7ACB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Крымскотатарский фольклор</w:t>
      </w:r>
      <w:r w:rsidR="0084326E" w:rsidRPr="00C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(7ч.)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песни. Частушки и мане. Народные приметы. Пословицы и поговорки. Быль (Ривает).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песен, их тематика (углубление знаний о жанре). Отражение в народных песнях традиций крымских татар. Лиричность и душевность народных песен. Песни, исполняемые на праздниках. Выражение в колыбельных песнях нежных материнских чувств. Излюбленный жанр народного творчества – частушки. Выразительность и образность языка частушек. Причина их популярности.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песни.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и солдатские песни. Отражение исторических событий и реальных фактов из жизни в исторических песнях. Выражение духа народа и его стремления к свободе.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Обрядовые песни.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 песни. Художественные особенности лирических песен. Тема любви и верности.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приметы.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Быль. Понятие о были.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Популярность жанра. Личность Алима — главного героя былин. Героическая и трагическая судьба Алима. Всенародная любовь, вера в силу и справедливость героя.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Понятие о были. Углубление понятия о народной песне, пословицах и поговорках.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древнего периода (4 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первичных представлений о древней крымскотатарской литературе. Орхоно-Енисейские рунические надписи. Литературный памятник «Надписи во славу Куль-тегина» - один из наиболее известных и художественно совершенных памятников древнетюркской письменности. Жанровая особенность и идея произведения.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Юсуф Баласагуни. «Благодатное знание».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Выдающийся литературный памятник (краткие сведения о поэме). Изложение в поэтической форме нравоучительных истин: о морали, праве, управлении государством и праве. Этико-моралистическая и философская направленность поэмы.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Махмуд Крымский. «Юсуф ве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Зулейха» (краткие сведения о поэме) Основа сюжета - кораническая легенда о пророке Юсуфе (о библейском Прекрасном Иосифе и его братьях).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Первичные понятия о методе в художественной литературе. Стихотворные размеры. Силлабическое стихосложение.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периода золотой орды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первичных представлений о периоде. Зарождение государства Золотая Орда: история, культурная жизнь, науки, литература.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Абдульмеджид Къырымлы. Газель. О прекрасном и возвышенном чувстве любви.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СейфиСараий. Гъазель. Хикяет.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</w:t>
      </w:r>
      <w:r w:rsid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жанрах восточной литературы.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периода крымского ханства (3ч.)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первичных представлений о периоде. История создания Крымского ханства. Вклад крымских ханов в литературу. Основные направления поэзии ханского времени. Произведения, предствляющие основные направления: МенълиГерай.Къыта; ФейзиКефеви.Гъазель; Алдулбакъий и Ашыкъ Умер.Семаи. Къошма. Гъазеллер. Слово о кедае. Обзор торчества. Тематическое богатство, философское содержание поэзии. Раздумья поэта о жизни, смысле бытия.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Джанмухаммед. Поэма «Тогъай бей». История создания поэмы. Образ Тогъай бея.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Понятие о жанрах восточной литературы. Понятие о дестане. Понятие о поэме.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 XVIII-XIX веков (2ч.)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первичных представлений о периоде.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Эшмырза. Слово о поэте. Стихотворения. О жизни кедая. Протест против жестокой политики царизма. Осуждение невыносимых условий военной службы. Близость произведения к народной поэзии.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периода «пробуждения» (3ч.)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первичных представлений о периоде. Символичность названия.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 Гаспринский. Слово о просветителе. Издательская и просветительская деятельность И. Гаспринского. Газета «Терджиман». И. Гаспринский и дети.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Ш. Тохтаргъазы. Слово о поэте. Стихотворения «Дюньяда не вар?», «Не керек?», «О недир?». Призыв к молодому поколению стремиться к знаниям. Стихотворение – гимн знаниям. Основной пафос стихотворения - разоблачение социальной несправедливости. Сочувствие угнетенному народу.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Шакир-Али. «Мектеп ве миллий тиль», «Танъ», «Саат», «Денъиз ве ель». Тематическое многообразие поэзии. Простота и глубина мыслей. Философское содержание лирики.</w:t>
      </w:r>
    </w:p>
    <w:p w:rsidR="00CA7ACB" w:rsidRDefault="00CA7ACB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326E" w:rsidRPr="00CA7ACB" w:rsidRDefault="0084326E" w:rsidP="00CA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 </w:t>
      </w: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XX</w:t>
      </w:r>
      <w:r w:rsidRPr="00CA7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века (14 ч.)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Абляким Ильмий. Рассказ «Чубарым, балам!»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Чобан-заде. Рассказ «Индемез Джемиль». Слово о поэте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Ипчи. Рассказ «Куреш». Слово о писателе Реалистическая жизнь простых селян. Отражение народных традиций в произведении. Тематика и проблематика рассказа. Авторское отношение к героям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Гирайбай. Стихотворение «Татар оджасына». Слово о поэте. Самоотверженность учителя в  в борьбе за просвещение, его бедственное положение в обществе.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Шемьи-заде. Стихотворения «Акъшам денъиз ялысында», «Йырларым». «Шайлыкъыз», «Арыкъбаш этегинде»; «Алиме» (отрывок из поэмы). Слово о поэте. Богатство метафорического языка. Поэтическое восприятие окружающего мира природы. Изобразительно-выразительные средства языка в стихотворениях. Мужество и стойкость девушки-разведчицы.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Дибагъ. Пьеса «Гизли нишан». Слово о писателе.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Амит. Стихотворение «Ватаным меним». Слово писателе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поэте. Восторженная песнь о любви к Родине, красоте родного края.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Алядин. Стихотворения «Танъ бульбули», «Чекюч давушы», «Къаракъыз» «Еллернинъ давушы». Слово о писателе.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Селямет. Поэма «Ильки богъдай». Слово о поэте.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Болат. «Алим» (отрывок романа.). Характеристика персонажей произведения. Раскрытие главных черт их характеров: честности и благородства.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А.Осман. «Аметнинъ козьяшлары». Рассказ о бесправном положении народа в годы депортации. Драматическая судьба Амета. Авторское отношение к герою. Слово о писателе.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Муедин. «Асанчыкъ ве Къашкъачыкъ». Слово о писателе. Тема депортации в произведении. Картина всенародного горя. Рассказ о страданиях и гибели мальчика и его собаки.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Эдемова.«Гъайып аскернинъ анасы». Тема тяжелой материнской доли в рассказе.</w:t>
      </w:r>
      <w:r w:rsidR="00CA7ACB"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 матери, ждущей погибшего сына до последнего.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ТЕОРИЯ ЛИТЕРАТУРЫ. Понятие о лирическом произведении. Особенности лирических произведений. Понятие о теме и идее художественного произведения.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ЗАУЧИВАНИЯ НАИЗУСТЬ.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песни (по выбору)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Ашыкъ Умер. Лирика (по выбору).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Ш. Тохтаргъазы. Одно-два стихотворения (по выбору).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Шемьи-заде.Одно-два стихотворения (по выбору).</w:t>
      </w:r>
    </w:p>
    <w:p w:rsidR="0084326E" w:rsidRPr="00CA7ACB" w:rsidRDefault="0084326E" w:rsidP="00CA7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Болат «Алим» отрывок из романа «Алим».</w:t>
      </w:r>
    </w:p>
    <w:p w:rsidR="000300A1" w:rsidRPr="00CA7ACB" w:rsidRDefault="000300A1" w:rsidP="00CA7A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ACB" w:rsidRDefault="00CA7ACB" w:rsidP="00CA7A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501" w:rsidRPr="00CA7ACB" w:rsidRDefault="00902501" w:rsidP="00F12BD1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C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902501" w:rsidRPr="00CA7ACB" w:rsidRDefault="00902501" w:rsidP="00CA7A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793"/>
        <w:gridCol w:w="2346"/>
      </w:tblGrid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02501" w:rsidRPr="00CA7ACB" w:rsidTr="00CA7ACB">
        <w:trPr>
          <w:jc w:val="center"/>
        </w:trPr>
        <w:tc>
          <w:tcPr>
            <w:tcW w:w="10848" w:type="dxa"/>
            <w:gridSpan w:val="3"/>
            <w:shd w:val="clear" w:color="auto" w:fill="auto"/>
          </w:tcPr>
          <w:p w:rsidR="00902501" w:rsidRPr="00F12BD1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D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902501" w:rsidRPr="00CA7ACB" w:rsidTr="00CA7ACB">
        <w:trPr>
          <w:trHeight w:val="160"/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3F109C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3F109C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ч.+1 ч.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 родины и красота родного языка в поэтических произведениях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3F109C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A0F25"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ч.+1 ч.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3F109C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ч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Природа Крыма в произведениях писателей и поэтов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3F109C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ч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Сквозь огонь войны прошедшие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1A0F25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ч.+1 ч.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3F109C" w:rsidP="00CA7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7. Трагические страницы депортации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1A0F25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ч.+1 ч.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902501" w:rsidRPr="00CA7ACB" w:rsidRDefault="001A0F25" w:rsidP="00CA7A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1A0F25" w:rsidP="00CA7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  <w:tr w:rsidR="001A0F25" w:rsidRPr="00CA7ACB" w:rsidTr="00CA7ACB">
        <w:trPr>
          <w:jc w:val="center"/>
        </w:trPr>
        <w:tc>
          <w:tcPr>
            <w:tcW w:w="10848" w:type="dxa"/>
            <w:gridSpan w:val="3"/>
            <w:shd w:val="clear" w:color="auto" w:fill="auto"/>
          </w:tcPr>
          <w:p w:rsidR="001A0F25" w:rsidRPr="00F12BD1" w:rsidRDefault="001A0F25" w:rsidP="00CA7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D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0300A1" w:rsidP="00CA7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Введение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BA595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 ч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0300A1" w:rsidP="00CA7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BA595B" w:rsidRPr="00CA7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</w:tr>
      <w:tr w:rsidR="000300A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0300A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3" w:type="dxa"/>
            <w:shd w:val="clear" w:color="auto" w:fill="auto"/>
          </w:tcPr>
          <w:p w:rsidR="000300A1" w:rsidRPr="00CA7ACB" w:rsidRDefault="000300A1" w:rsidP="00C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Литературная сказка </w:t>
            </w:r>
          </w:p>
        </w:tc>
        <w:tc>
          <w:tcPr>
            <w:tcW w:w="2346" w:type="dxa"/>
            <w:shd w:val="clear" w:color="auto" w:fill="auto"/>
          </w:tcPr>
          <w:p w:rsidR="000300A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0300A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0300A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3" w:type="dxa"/>
            <w:shd w:val="clear" w:color="auto" w:fill="auto"/>
          </w:tcPr>
          <w:p w:rsidR="000300A1" w:rsidRPr="00CA7ACB" w:rsidRDefault="000300A1" w:rsidP="00CA7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 Родины и красота родного языка в поэтических произведениях</w:t>
            </w:r>
          </w:p>
        </w:tc>
        <w:tc>
          <w:tcPr>
            <w:tcW w:w="2346" w:type="dxa"/>
            <w:shd w:val="clear" w:color="auto" w:fill="auto"/>
          </w:tcPr>
          <w:p w:rsidR="000300A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 ч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0300A1" w:rsidP="00C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84326E"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роки нравственности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0300A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0300A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3" w:type="dxa"/>
            <w:shd w:val="clear" w:color="auto" w:fill="auto"/>
          </w:tcPr>
          <w:p w:rsidR="000300A1" w:rsidRPr="00CA7ACB" w:rsidRDefault="000300A1" w:rsidP="00C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природы в прои</w:t>
            </w:r>
            <w:r w:rsidR="0084326E"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зведениях писателей и поэтов </w:t>
            </w:r>
          </w:p>
        </w:tc>
        <w:tc>
          <w:tcPr>
            <w:tcW w:w="2346" w:type="dxa"/>
            <w:shd w:val="clear" w:color="auto" w:fill="auto"/>
          </w:tcPr>
          <w:p w:rsidR="000300A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0300A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0300A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3" w:type="dxa"/>
            <w:shd w:val="clear" w:color="auto" w:fill="auto"/>
          </w:tcPr>
          <w:p w:rsidR="000300A1" w:rsidRPr="00CA7ACB" w:rsidRDefault="0084326E" w:rsidP="00CA7A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Сквозь огонь войны прошедшие </w:t>
            </w:r>
          </w:p>
        </w:tc>
        <w:tc>
          <w:tcPr>
            <w:tcW w:w="2346" w:type="dxa"/>
            <w:shd w:val="clear" w:color="auto" w:fill="auto"/>
          </w:tcPr>
          <w:p w:rsidR="000300A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0300A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0300A1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3" w:type="dxa"/>
            <w:shd w:val="clear" w:color="auto" w:fill="auto"/>
          </w:tcPr>
          <w:p w:rsidR="000300A1" w:rsidRPr="00CA7ACB" w:rsidRDefault="000300A1" w:rsidP="00CA7A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Трагедия депортации в литературе (4)</w:t>
            </w:r>
          </w:p>
        </w:tc>
        <w:tc>
          <w:tcPr>
            <w:tcW w:w="2346" w:type="dxa"/>
            <w:shd w:val="clear" w:color="auto" w:fill="auto"/>
          </w:tcPr>
          <w:p w:rsidR="000300A1" w:rsidRPr="00CA7ACB" w:rsidRDefault="000300A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84326E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84326E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84326E" w:rsidRPr="00CA7ACB" w:rsidRDefault="0084326E" w:rsidP="00CA7A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46" w:type="dxa"/>
            <w:shd w:val="clear" w:color="auto" w:fill="auto"/>
          </w:tcPr>
          <w:p w:rsidR="0084326E" w:rsidRPr="00CA7ACB" w:rsidRDefault="0084326E" w:rsidP="00CA7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  <w:tr w:rsidR="00902501" w:rsidRPr="00CA7ACB" w:rsidTr="00CA7ACB">
        <w:trPr>
          <w:jc w:val="center"/>
        </w:trPr>
        <w:tc>
          <w:tcPr>
            <w:tcW w:w="10848" w:type="dxa"/>
            <w:gridSpan w:val="3"/>
            <w:shd w:val="clear" w:color="auto" w:fill="auto"/>
          </w:tcPr>
          <w:p w:rsidR="00902501" w:rsidRPr="00F12BD1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D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902501" w:rsidP="00CA7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902501" w:rsidP="00CA7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Крымскотатарский фольклор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  <w:tr w:rsidR="00CA7ACB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CA7ACB" w:rsidRPr="00CA7ACB" w:rsidRDefault="00CA7ACB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древнего периода </w:t>
            </w:r>
          </w:p>
        </w:tc>
        <w:tc>
          <w:tcPr>
            <w:tcW w:w="2346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CA7ACB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CA7ACB" w:rsidRPr="00CA7ACB" w:rsidRDefault="00CA7ACB" w:rsidP="00C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периода крымского ханства </w:t>
            </w:r>
          </w:p>
        </w:tc>
        <w:tc>
          <w:tcPr>
            <w:tcW w:w="2346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CA7ACB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CA7ACB" w:rsidRPr="00CA7ACB" w:rsidRDefault="00CA7ACB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 XVIII-XIX веков </w:t>
            </w:r>
          </w:p>
        </w:tc>
        <w:tc>
          <w:tcPr>
            <w:tcW w:w="2346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CA7ACB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CA7ACB" w:rsidRPr="00CA7ACB" w:rsidRDefault="00CA7ACB" w:rsidP="00CA7A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периода «пробуждения» </w:t>
            </w:r>
          </w:p>
        </w:tc>
        <w:tc>
          <w:tcPr>
            <w:tcW w:w="2346" w:type="dxa"/>
            <w:shd w:val="clear" w:color="auto" w:fill="auto"/>
          </w:tcPr>
          <w:p w:rsidR="00CA7ACB" w:rsidRPr="00CA7ACB" w:rsidRDefault="00CA7ACB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3" w:type="dxa"/>
            <w:shd w:val="clear" w:color="auto" w:fill="auto"/>
          </w:tcPr>
          <w:p w:rsidR="00902501" w:rsidRPr="00CA7ACB" w:rsidRDefault="00902501" w:rsidP="00CA7ACB">
            <w:pPr>
              <w:pStyle w:val="a6"/>
              <w:spacing w:before="0" w:beforeAutospacing="0" w:after="0" w:afterAutospacing="0"/>
            </w:pPr>
            <w:r w:rsidRPr="00CA7ACB">
              <w:t>Литература </w:t>
            </w:r>
            <w:r w:rsidRPr="00CA7ACB">
              <w:rPr>
                <w:lang w:val="en-US"/>
              </w:rPr>
              <w:t>XX</w:t>
            </w:r>
            <w:r w:rsidRPr="00CA7ACB">
              <w:t xml:space="preserve"> века </w:t>
            </w:r>
          </w:p>
        </w:tc>
        <w:tc>
          <w:tcPr>
            <w:tcW w:w="2346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CB">
              <w:rPr>
                <w:rFonts w:ascii="Times New Roman" w:hAnsi="Times New Roman" w:cs="Times New Roman"/>
                <w:sz w:val="24"/>
                <w:szCs w:val="24"/>
              </w:rPr>
              <w:t>14 ч.</w:t>
            </w:r>
          </w:p>
        </w:tc>
      </w:tr>
      <w:tr w:rsidR="00902501" w:rsidRPr="00CA7ACB" w:rsidTr="00CA7ACB">
        <w:trPr>
          <w:jc w:val="center"/>
        </w:trPr>
        <w:tc>
          <w:tcPr>
            <w:tcW w:w="709" w:type="dxa"/>
            <w:shd w:val="clear" w:color="auto" w:fill="auto"/>
          </w:tcPr>
          <w:p w:rsidR="00902501" w:rsidRPr="00CA7AC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shd w:val="clear" w:color="auto" w:fill="auto"/>
          </w:tcPr>
          <w:p w:rsidR="00902501" w:rsidRPr="00452B9B" w:rsidRDefault="00902501" w:rsidP="00CA7A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46" w:type="dxa"/>
            <w:shd w:val="clear" w:color="auto" w:fill="auto"/>
          </w:tcPr>
          <w:p w:rsidR="00902501" w:rsidRPr="00452B9B" w:rsidRDefault="00902501" w:rsidP="00CA7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B9B">
              <w:rPr>
                <w:rFonts w:ascii="Times New Roman" w:hAnsi="Times New Roman" w:cs="Times New Roman"/>
                <w:b/>
                <w:sz w:val="24"/>
                <w:szCs w:val="24"/>
              </w:rPr>
              <w:t>17 ч.</w:t>
            </w:r>
          </w:p>
        </w:tc>
      </w:tr>
    </w:tbl>
    <w:p w:rsidR="00902501" w:rsidRPr="00A23241" w:rsidRDefault="00902501" w:rsidP="00CA7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02501" w:rsidRPr="00A23241" w:rsidSect="000D1922">
      <w:footerReference w:type="default" r:id="rId9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3F" w:rsidRDefault="00550E3F" w:rsidP="00902501">
      <w:pPr>
        <w:spacing w:after="0" w:line="240" w:lineRule="auto"/>
      </w:pPr>
      <w:r>
        <w:separator/>
      </w:r>
    </w:p>
  </w:endnote>
  <w:endnote w:type="continuationSeparator" w:id="0">
    <w:p w:rsidR="00550E3F" w:rsidRDefault="00550E3F" w:rsidP="0090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992780"/>
      <w:docPartObj>
        <w:docPartGallery w:val="Page Numbers (Bottom of Page)"/>
        <w:docPartUnique/>
      </w:docPartObj>
    </w:sdtPr>
    <w:sdtEndPr/>
    <w:sdtContent>
      <w:p w:rsidR="000D1922" w:rsidRDefault="000D19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762">
          <w:rPr>
            <w:noProof/>
          </w:rPr>
          <w:t>13</w:t>
        </w:r>
        <w:r>
          <w:fldChar w:fldCharType="end"/>
        </w:r>
      </w:p>
    </w:sdtContent>
  </w:sdt>
  <w:p w:rsidR="000D1922" w:rsidRDefault="000D19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3F" w:rsidRDefault="00550E3F" w:rsidP="00902501">
      <w:pPr>
        <w:spacing w:after="0" w:line="240" w:lineRule="auto"/>
      </w:pPr>
      <w:r>
        <w:separator/>
      </w:r>
    </w:p>
  </w:footnote>
  <w:footnote w:type="continuationSeparator" w:id="0">
    <w:p w:rsidR="00550E3F" w:rsidRDefault="00550E3F" w:rsidP="0090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">
    <w:nsid w:val="187740E6"/>
    <w:multiLevelType w:val="multilevel"/>
    <w:tmpl w:val="0BC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8059C"/>
    <w:multiLevelType w:val="multilevel"/>
    <w:tmpl w:val="BE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1442D"/>
    <w:multiLevelType w:val="multilevel"/>
    <w:tmpl w:val="553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85471"/>
    <w:multiLevelType w:val="multilevel"/>
    <w:tmpl w:val="84F0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E3827"/>
    <w:multiLevelType w:val="hybridMultilevel"/>
    <w:tmpl w:val="5B60F206"/>
    <w:lvl w:ilvl="0" w:tplc="280CA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57F"/>
    <w:rsid w:val="000300A1"/>
    <w:rsid w:val="00075DEB"/>
    <w:rsid w:val="000D1922"/>
    <w:rsid w:val="001A0F25"/>
    <w:rsid w:val="00296762"/>
    <w:rsid w:val="00323416"/>
    <w:rsid w:val="00380DB3"/>
    <w:rsid w:val="003F109C"/>
    <w:rsid w:val="00452B9B"/>
    <w:rsid w:val="00495D1E"/>
    <w:rsid w:val="004B34F5"/>
    <w:rsid w:val="004D681B"/>
    <w:rsid w:val="00550E3F"/>
    <w:rsid w:val="00554F47"/>
    <w:rsid w:val="0055632F"/>
    <w:rsid w:val="0061248B"/>
    <w:rsid w:val="00617541"/>
    <w:rsid w:val="0062356C"/>
    <w:rsid w:val="00751F2C"/>
    <w:rsid w:val="007C6D7C"/>
    <w:rsid w:val="007D2FD3"/>
    <w:rsid w:val="0084326E"/>
    <w:rsid w:val="008633C5"/>
    <w:rsid w:val="008C5F91"/>
    <w:rsid w:val="00902501"/>
    <w:rsid w:val="00912DD6"/>
    <w:rsid w:val="0093757F"/>
    <w:rsid w:val="00A23241"/>
    <w:rsid w:val="00A46A88"/>
    <w:rsid w:val="00A61F43"/>
    <w:rsid w:val="00A92C2F"/>
    <w:rsid w:val="00AA6384"/>
    <w:rsid w:val="00B54C12"/>
    <w:rsid w:val="00B64875"/>
    <w:rsid w:val="00BA595B"/>
    <w:rsid w:val="00BC6FED"/>
    <w:rsid w:val="00BF4C0C"/>
    <w:rsid w:val="00CA08DA"/>
    <w:rsid w:val="00CA7ACB"/>
    <w:rsid w:val="00E9469D"/>
    <w:rsid w:val="00F12BD1"/>
    <w:rsid w:val="00F6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7F"/>
    <w:pPr>
      <w:ind w:left="720"/>
      <w:contextualSpacing/>
    </w:pPr>
  </w:style>
  <w:style w:type="paragraph" w:styleId="a4">
    <w:name w:val="No Spacing"/>
    <w:link w:val="a5"/>
    <w:uiPriority w:val="1"/>
    <w:qFormat/>
    <w:rsid w:val="00B6487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64875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C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2501"/>
  </w:style>
  <w:style w:type="paragraph" w:styleId="a9">
    <w:name w:val="footer"/>
    <w:basedOn w:val="a"/>
    <w:link w:val="aa"/>
    <w:uiPriority w:val="99"/>
    <w:unhideWhenUsed/>
    <w:rsid w:val="0090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2501"/>
  </w:style>
  <w:style w:type="table" w:styleId="ab">
    <w:name w:val="Table Grid"/>
    <w:basedOn w:val="a1"/>
    <w:uiPriority w:val="59"/>
    <w:rsid w:val="009025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902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02501"/>
    <w:rPr>
      <w:rFonts w:ascii="Times New Roman" w:hAnsi="Times New Roman" w:cs="Times New Roman"/>
      <w:spacing w:val="2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1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9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4663-2BCA-44EE-9920-F0F40716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4061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2020-09-30T02:47:00Z</dcterms:created>
  <dcterms:modified xsi:type="dcterms:W3CDTF">2020-10-03T16:28:00Z</dcterms:modified>
</cp:coreProperties>
</file>