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01" w:rsidRPr="00A55334" w:rsidRDefault="002B5C1A" w:rsidP="00702384">
      <w:pPr>
        <w:ind w:left="-426"/>
        <w:jc w:val="center"/>
      </w:pPr>
      <w:bookmarkStart w:id="0" w:name="_GoBack"/>
      <w:bookmarkEnd w:id="0"/>
      <w:r w:rsidRPr="00A5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3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5" cy="9116739"/>
            <wp:effectExtent l="19050" t="0" r="0" b="0"/>
            <wp:docPr id="1" name="Рисунок 1" descr="C:\Users\Master\Pictures\ControlCenter4\Scan\CCI21032017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21032017_00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101" w:rsidRPr="00A55334">
        <w:t>4.</w:t>
      </w:r>
      <w:proofErr w:type="gramStart"/>
      <w:r w:rsidR="00503101" w:rsidRPr="00A55334">
        <w:t>1.Рабочая</w:t>
      </w:r>
      <w:proofErr w:type="gramEnd"/>
      <w:r w:rsidR="00503101" w:rsidRPr="00A55334">
        <w:t xml:space="preserve"> группа является коллегиальным органом. Общее руководство Рабочей группой осуществляет председатель группы.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4.2.Председатель группы: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lastRenderedPageBreak/>
        <w:t>- открывает и ведет заседания группы;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осуществляет подсчет результатов голосования;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подписывает от имени и по поручению группы запросы, письма;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отчитывается перед педагогическим советом о работе группы;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4.3.Из своего состава на первом заседании Рабочая группа </w:t>
      </w:r>
      <w:r w:rsidRPr="00A55334">
        <w:rPr>
          <w:rStyle w:val="apple-converted-space"/>
        </w:rPr>
        <w:t> </w:t>
      </w:r>
      <w:r w:rsidRPr="00A55334">
        <w:t>избирает секретаря.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4.4.Члены Рабочей группы обязаны: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присутствовать на заседаниях;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голосовать по обсуждаемым вопросам;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исполнять поручения в соответствии с решениями Рабочей группы.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4.5.Члены Рабочей группы </w:t>
      </w:r>
      <w:r w:rsidRPr="00A55334">
        <w:rPr>
          <w:rStyle w:val="apple-converted-space"/>
        </w:rPr>
        <w:t> </w:t>
      </w:r>
      <w:r w:rsidRPr="00A55334">
        <w:t>имеют право: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знакомиться с материалами и документами, поступающими в группу;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участвовать в обсуждении повестки дня, вносить предложения по повестке дня;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в письменном виде высказывать особые мнения;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ставить на голосование предлагаемые ими вопросы.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Вопросы, выносимые на голосование, принимаются большинством голосов от численного состава Рабочей группы.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rPr>
          <w:b/>
          <w:bCs/>
        </w:rPr>
        <w:t>5. Права Рабочей группы.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5.1.Рабочая группа имеет право: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вносить предложения и проекты решений по вопросам, относящимся к ведению Рабочей группы;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требовать от руководителей проектов необходимые справки и документы, относящиеся к деятельности Рабочей группы;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приглашать для принятия участия в работе группы разработчиков проекта;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привлекать иных специалистов для выполнения  </w:t>
      </w:r>
      <w:r w:rsidRPr="00A55334">
        <w:rPr>
          <w:rStyle w:val="apple-converted-space"/>
        </w:rPr>
        <w:t> </w:t>
      </w:r>
      <w:r w:rsidRPr="00A55334">
        <w:t>отдельных поручений.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rPr>
          <w:b/>
          <w:bCs/>
          <w:i/>
          <w:iCs/>
        </w:rPr>
        <w:t> </w:t>
      </w:r>
      <w:r w:rsidRPr="00A55334">
        <w:rPr>
          <w:b/>
          <w:bCs/>
        </w:rPr>
        <w:t>6. Ответственность Рабочей группы.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6.1.Рабочая группа </w:t>
      </w:r>
      <w:r w:rsidRPr="00A55334">
        <w:rPr>
          <w:rStyle w:val="apple-converted-space"/>
        </w:rPr>
        <w:t> </w:t>
      </w:r>
      <w:r w:rsidRPr="00A55334">
        <w:t>несет ответственность: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 </w:t>
      </w:r>
      <w:r w:rsidRPr="00A55334">
        <w:rPr>
          <w:rStyle w:val="apple-converted-space"/>
        </w:rPr>
        <w:t> </w:t>
      </w:r>
      <w:r w:rsidRPr="00A55334">
        <w:t>за объективность </w:t>
      </w:r>
      <w:r w:rsidRPr="00A55334">
        <w:rPr>
          <w:rStyle w:val="apple-converted-space"/>
        </w:rPr>
        <w:t> </w:t>
      </w:r>
      <w:r w:rsidRPr="00A55334">
        <w:t>и качество экспертизы комплексных и единичных проектов введения новых</w:t>
      </w:r>
      <w:r w:rsidRPr="00A55334">
        <w:rPr>
          <w:rStyle w:val="apple-converted-space"/>
        </w:rPr>
        <w:t> </w:t>
      </w:r>
      <w:r w:rsidRPr="00A55334"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за своевременность представления информации педагогическому совету</w:t>
      </w:r>
      <w:r w:rsidRPr="00A55334">
        <w:rPr>
          <w:rStyle w:val="apple-converted-space"/>
        </w:rPr>
        <w:t> </w:t>
      </w:r>
      <w:r w:rsidRPr="00A55334">
        <w:t>о результатах введения новых</w:t>
      </w:r>
      <w:r w:rsidRPr="00A55334">
        <w:rPr>
          <w:rStyle w:val="apple-converted-space"/>
        </w:rPr>
        <w:t> </w:t>
      </w:r>
      <w:r w:rsidRPr="00A55334">
        <w:t>ФГОС общего образования на всех ступенях общеобразовательного учреждения;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за качество и своевременность информационной, консалтинговой </w:t>
      </w:r>
      <w:r w:rsidRPr="00A55334">
        <w:rPr>
          <w:rStyle w:val="apple-converted-space"/>
        </w:rPr>
        <w:t> </w:t>
      </w:r>
      <w:r w:rsidRPr="00A55334">
        <w:t>и научно-методической поддержки реализации единичных проектов введения новых</w:t>
      </w:r>
      <w:r w:rsidRPr="00A55334">
        <w:rPr>
          <w:rStyle w:val="apple-converted-space"/>
        </w:rPr>
        <w:t> </w:t>
      </w:r>
      <w:r w:rsidRPr="00A55334">
        <w:t>ФГОС общего образования;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за своевременное выполнение решений педагогического совета, относящихся к введению новых</w:t>
      </w:r>
      <w:r w:rsidRPr="00A55334">
        <w:rPr>
          <w:rStyle w:val="apple-converted-space"/>
        </w:rPr>
        <w:t> </w:t>
      </w:r>
      <w:r w:rsidRPr="00A55334">
        <w:t>ФГОС общего образования на всех ступенях общеобразовательного учреждения, планов-графиков реализации комплексных и единичных проектов введения новых</w:t>
      </w:r>
      <w:r w:rsidRPr="00A55334">
        <w:rPr>
          <w:rStyle w:val="apple-converted-space"/>
        </w:rPr>
        <w:t> </w:t>
      </w:r>
      <w:r w:rsidRPr="00A55334">
        <w:t>ФГОС общего образования;</w:t>
      </w:r>
    </w:p>
    <w:p w:rsidR="00503101" w:rsidRPr="00A55334" w:rsidRDefault="00503101" w:rsidP="00503101">
      <w:pPr>
        <w:pStyle w:val="style3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- за</w:t>
      </w:r>
      <w:r w:rsidRPr="00A55334">
        <w:rPr>
          <w:rStyle w:val="apple-converted-space"/>
        </w:rPr>
        <w:t> </w:t>
      </w:r>
      <w:r w:rsidRPr="00A55334">
        <w:t>компетентность принимаемых решений.</w:t>
      </w:r>
    </w:p>
    <w:p w:rsidR="00503101" w:rsidRPr="00A55334" w:rsidRDefault="00503101" w:rsidP="00503101">
      <w:pPr>
        <w:pStyle w:val="style2"/>
        <w:shd w:val="clear" w:color="auto" w:fill="FFFFFF"/>
        <w:spacing w:before="31" w:beforeAutospacing="0" w:after="31" w:afterAutospacing="0"/>
        <w:ind w:firstLine="360"/>
        <w:jc w:val="both"/>
      </w:pPr>
      <w:r w:rsidRPr="00A55334">
        <w:t> </w:t>
      </w:r>
    </w:p>
    <w:p w:rsidR="00503101" w:rsidRPr="00A55334" w:rsidRDefault="00503101" w:rsidP="005031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5334">
        <w:rPr>
          <w:rFonts w:ascii="Times New Roman" w:hAnsi="Times New Roman" w:cs="Times New Roman"/>
          <w:b/>
          <w:i/>
          <w:sz w:val="24"/>
          <w:szCs w:val="24"/>
        </w:rPr>
        <w:t>Содержание данного Положения не противоречит действующему законодательству Российской Федерации.</w:t>
      </w:r>
    </w:p>
    <w:p w:rsidR="00503101" w:rsidRPr="00A55334" w:rsidRDefault="00503101" w:rsidP="00503101">
      <w:pPr>
        <w:pStyle w:val="style2"/>
        <w:shd w:val="clear" w:color="auto" w:fill="FFFFFF"/>
        <w:spacing w:before="31" w:beforeAutospacing="0" w:after="31" w:afterAutospacing="0"/>
        <w:ind w:firstLine="360"/>
        <w:jc w:val="both"/>
      </w:pPr>
    </w:p>
    <w:p w:rsidR="00656F58" w:rsidRPr="00A55334" w:rsidRDefault="00656F58" w:rsidP="005031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F58" w:rsidRPr="00A55334" w:rsidSect="002B5C1A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101"/>
    <w:rsid w:val="000D4DE0"/>
    <w:rsid w:val="0018768B"/>
    <w:rsid w:val="002B5C1A"/>
    <w:rsid w:val="00406FBC"/>
    <w:rsid w:val="004E2E7E"/>
    <w:rsid w:val="00503101"/>
    <w:rsid w:val="00656F58"/>
    <w:rsid w:val="00702384"/>
    <w:rsid w:val="00721009"/>
    <w:rsid w:val="00823EC3"/>
    <w:rsid w:val="00A55334"/>
    <w:rsid w:val="00C5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B6B6"/>
  <w15:docId w15:val="{7031CC55-9809-47AA-A75C-D144D8CE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0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3101"/>
  </w:style>
  <w:style w:type="paragraph" w:customStyle="1" w:styleId="style2">
    <w:name w:val="style2"/>
    <w:basedOn w:val="a"/>
    <w:rsid w:val="0050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031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B5C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2015-04-07T14:29:00Z</cp:lastPrinted>
  <dcterms:created xsi:type="dcterms:W3CDTF">2014-10-06T19:23:00Z</dcterms:created>
  <dcterms:modified xsi:type="dcterms:W3CDTF">2017-03-27T06:10:00Z</dcterms:modified>
</cp:coreProperties>
</file>