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AC" w:rsidRDefault="00AF44AC" w:rsidP="00155E67">
      <w:pPr>
        <w:spacing w:after="0"/>
        <w:ind w:left="-567"/>
        <w:jc w:val="center"/>
      </w:pPr>
    </w:p>
    <w:p w:rsidR="004C0E80" w:rsidRDefault="004C0E80" w:rsidP="00155E6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1603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16032017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80" w:rsidRDefault="004C0E80" w:rsidP="00155E6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155E6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C0E80" w:rsidRDefault="004C0E80" w:rsidP="00155E6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86E58" w:rsidRPr="00C963B9" w:rsidRDefault="00EB5F06" w:rsidP="00155E6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lastRenderedPageBreak/>
        <w:t>обучения возрастным психофизическим особенностям обучающихся, качество образования, отвечающее требованиям, предъявляемый к профильному обучению.</w:t>
      </w:r>
    </w:p>
    <w:p w:rsidR="00EB5F06" w:rsidRPr="00C963B9" w:rsidRDefault="00EB5F06" w:rsidP="00155E6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B5F06" w:rsidRPr="00C963B9" w:rsidRDefault="00EB5F06" w:rsidP="00EB5F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3B9">
        <w:rPr>
          <w:rFonts w:ascii="Times New Roman" w:hAnsi="Times New Roman" w:cs="Times New Roman"/>
          <w:b/>
          <w:sz w:val="24"/>
          <w:szCs w:val="24"/>
        </w:rPr>
        <w:t xml:space="preserve">Открытие, ликвидация и реорганизация </w:t>
      </w:r>
      <w:r w:rsidR="002B6854">
        <w:rPr>
          <w:rFonts w:ascii="Times New Roman" w:hAnsi="Times New Roman" w:cs="Times New Roman"/>
          <w:b/>
          <w:sz w:val="24"/>
          <w:szCs w:val="24"/>
        </w:rPr>
        <w:t xml:space="preserve">классов с углубленным изучением отдельных предметов и </w:t>
      </w:r>
      <w:r w:rsidRPr="00C963B9">
        <w:rPr>
          <w:rFonts w:ascii="Times New Roman" w:hAnsi="Times New Roman" w:cs="Times New Roman"/>
          <w:b/>
          <w:sz w:val="24"/>
          <w:szCs w:val="24"/>
        </w:rPr>
        <w:t>профильных классов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 xml:space="preserve">2.1.Открытие, ликвидация и реорганизация </w:t>
      </w:r>
      <w:r w:rsidR="002B6854">
        <w:rPr>
          <w:rFonts w:ascii="Times New Roman" w:hAnsi="Times New Roman" w:cs="Times New Roman"/>
          <w:sz w:val="24"/>
          <w:szCs w:val="24"/>
        </w:rPr>
        <w:t xml:space="preserve">классов с углубленным изучением отдельных предметов и </w:t>
      </w:r>
      <w:r w:rsidRPr="00C963B9">
        <w:rPr>
          <w:rFonts w:ascii="Times New Roman" w:hAnsi="Times New Roman" w:cs="Times New Roman"/>
          <w:sz w:val="24"/>
          <w:szCs w:val="24"/>
        </w:rPr>
        <w:t>профильных классов производятся приказом учредителя образовательного учреждения на основании решения педагогического совета образовательного учреждения.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2.2.</w:t>
      </w:r>
      <w:r w:rsidR="002B6854">
        <w:rPr>
          <w:rFonts w:ascii="Times New Roman" w:hAnsi="Times New Roman" w:cs="Times New Roman"/>
          <w:sz w:val="24"/>
          <w:szCs w:val="24"/>
        </w:rPr>
        <w:t>Классы с углубленным изучением отдельных предметов и п</w:t>
      </w:r>
      <w:r w:rsidRPr="00C963B9">
        <w:rPr>
          <w:rFonts w:ascii="Times New Roman" w:hAnsi="Times New Roman" w:cs="Times New Roman"/>
          <w:sz w:val="24"/>
          <w:szCs w:val="24"/>
        </w:rPr>
        <w:t>рофильные классы открываются в образовательном учреждении при условии: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наличия квалифицированных специалистов, имеющих высшее образование по профилю обучения, первую или высшую квалифицированную категорию и прошедших обучение на курсах повышения квалификации по профильному предмету;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наличия необходимого материально-технического обеспечения учебного прогресса на профильном уровне;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наличия программно-методического обеспечения, в том числе программ элективных курсов;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социального запроса на соответствующий профиль обучения.</w:t>
      </w:r>
    </w:p>
    <w:p w:rsidR="00EB5F06" w:rsidRPr="00C963B9" w:rsidRDefault="00C963B9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2.3.</w:t>
      </w:r>
      <w:r w:rsidR="002B6854">
        <w:rPr>
          <w:rFonts w:ascii="Times New Roman" w:hAnsi="Times New Roman" w:cs="Times New Roman"/>
          <w:sz w:val="24"/>
          <w:szCs w:val="24"/>
        </w:rPr>
        <w:t>Классы с углубленным изучением отдельных предметов и п</w:t>
      </w:r>
      <w:r w:rsidRPr="00C963B9">
        <w:rPr>
          <w:rFonts w:ascii="Times New Roman" w:hAnsi="Times New Roman" w:cs="Times New Roman"/>
          <w:sz w:val="24"/>
          <w:szCs w:val="24"/>
        </w:rPr>
        <w:t>рофильные классы  формирую</w:t>
      </w:r>
      <w:r w:rsidR="00EB5F06" w:rsidRPr="00C963B9">
        <w:rPr>
          <w:rFonts w:ascii="Times New Roman" w:hAnsi="Times New Roman" w:cs="Times New Roman"/>
          <w:sz w:val="24"/>
          <w:szCs w:val="24"/>
        </w:rPr>
        <w:t>тся приказом директора образовательного учреждения.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F06" w:rsidRDefault="00EB5F06" w:rsidP="00EB5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3B9">
        <w:rPr>
          <w:rFonts w:ascii="Times New Roman" w:hAnsi="Times New Roman" w:cs="Times New Roman"/>
          <w:b/>
          <w:sz w:val="24"/>
          <w:szCs w:val="24"/>
        </w:rPr>
        <w:t>3.Порядок приёма, отчисления, выпуска обучающихся профильных классов</w:t>
      </w:r>
    </w:p>
    <w:p w:rsidR="002B6854" w:rsidRPr="002B6854" w:rsidRDefault="002B6854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854">
        <w:rPr>
          <w:rFonts w:ascii="Times New Roman" w:hAnsi="Times New Roman" w:cs="Times New Roman"/>
          <w:sz w:val="24"/>
          <w:szCs w:val="24"/>
        </w:rPr>
        <w:t>3.1. В классы с углубленным изучением отдельных предметов принимаются дети, прошедшие индивидуальный отбор в установленном порядке.</w:t>
      </w:r>
    </w:p>
    <w:p w:rsidR="00EB5F06" w:rsidRPr="00C963B9" w:rsidRDefault="002B6854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449D2" w:rsidRPr="00C963B9">
        <w:rPr>
          <w:rFonts w:ascii="Times New Roman" w:hAnsi="Times New Roman" w:cs="Times New Roman"/>
          <w:sz w:val="24"/>
          <w:szCs w:val="24"/>
        </w:rPr>
        <w:t>. В профильные классы принимаются обучающиеся, успешно сдавшие экзамены по программ</w:t>
      </w:r>
      <w:r w:rsidR="00E85D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основного общего образования</w:t>
      </w:r>
      <w:r w:rsidR="00E85D21">
        <w:rPr>
          <w:rFonts w:ascii="Times New Roman" w:hAnsi="Times New Roman" w:cs="Times New Roman"/>
          <w:sz w:val="24"/>
          <w:szCs w:val="24"/>
        </w:rPr>
        <w:t>.</w:t>
      </w:r>
    </w:p>
    <w:p w:rsidR="00B449D2" w:rsidRPr="00C963B9" w:rsidRDefault="002B6854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449D2" w:rsidRPr="00C963B9">
        <w:rPr>
          <w:rFonts w:ascii="Times New Roman" w:hAnsi="Times New Roman" w:cs="Times New Roman"/>
          <w:sz w:val="24"/>
          <w:szCs w:val="24"/>
        </w:rPr>
        <w:t>. При зачислении в профильные классы учитываются уровень психологической готовности к профильному обучению.</w:t>
      </w:r>
    </w:p>
    <w:p w:rsidR="00B449D2" w:rsidRPr="00C963B9" w:rsidRDefault="002B6854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449D2" w:rsidRPr="00C963B9"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обучающихся, поступающих в профильные классы, должны быть ознакомлены с документами, регламентирующими образовательный процесс по направлению профильного обучения.</w:t>
      </w:r>
    </w:p>
    <w:p w:rsidR="00B449D2" w:rsidRPr="00C963B9" w:rsidRDefault="002B6854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449D2" w:rsidRPr="00C963B9">
        <w:rPr>
          <w:rFonts w:ascii="Times New Roman" w:hAnsi="Times New Roman" w:cs="Times New Roman"/>
          <w:sz w:val="24"/>
          <w:szCs w:val="24"/>
        </w:rPr>
        <w:t xml:space="preserve">. Комплектование </w:t>
      </w:r>
      <w:r>
        <w:rPr>
          <w:rFonts w:ascii="Times New Roman" w:hAnsi="Times New Roman" w:cs="Times New Roman"/>
          <w:sz w:val="24"/>
          <w:szCs w:val="24"/>
        </w:rPr>
        <w:t xml:space="preserve">классов с углубленным изучением отдельных предметов и </w:t>
      </w:r>
      <w:r w:rsidR="00B449D2" w:rsidRPr="00C963B9">
        <w:rPr>
          <w:rFonts w:ascii="Times New Roman" w:hAnsi="Times New Roman" w:cs="Times New Roman"/>
          <w:sz w:val="24"/>
          <w:szCs w:val="24"/>
        </w:rPr>
        <w:t xml:space="preserve">профильных классов осуществляется на основании письменных заявлениях </w:t>
      </w:r>
      <w:r w:rsidR="00C963B9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C963B9">
        <w:rPr>
          <w:rFonts w:ascii="Times New Roman" w:hAnsi="Times New Roman" w:cs="Times New Roman"/>
          <w:sz w:val="24"/>
          <w:szCs w:val="24"/>
        </w:rPr>
        <w:t xml:space="preserve"> </w:t>
      </w:r>
      <w:r w:rsidR="00B449D2" w:rsidRPr="00C963B9">
        <w:rPr>
          <w:rFonts w:ascii="Times New Roman" w:hAnsi="Times New Roman" w:cs="Times New Roman"/>
          <w:sz w:val="24"/>
          <w:szCs w:val="24"/>
        </w:rPr>
        <w:t>выпускников осно</w:t>
      </w:r>
      <w:r w:rsidR="00C963B9">
        <w:rPr>
          <w:rFonts w:ascii="Times New Roman" w:hAnsi="Times New Roman" w:cs="Times New Roman"/>
          <w:sz w:val="24"/>
          <w:szCs w:val="24"/>
        </w:rPr>
        <w:t>вной общеобразовательной школы</w:t>
      </w:r>
      <w:r w:rsidR="00B449D2" w:rsidRPr="00C963B9">
        <w:rPr>
          <w:rFonts w:ascii="Times New Roman" w:hAnsi="Times New Roman" w:cs="Times New Roman"/>
          <w:sz w:val="24"/>
          <w:szCs w:val="24"/>
        </w:rPr>
        <w:t>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3.5. При наличии свободных мест возможен дополнительны</w:t>
      </w:r>
      <w:r w:rsidR="002B6854">
        <w:rPr>
          <w:rFonts w:ascii="Times New Roman" w:hAnsi="Times New Roman" w:cs="Times New Roman"/>
          <w:sz w:val="24"/>
          <w:szCs w:val="24"/>
        </w:rPr>
        <w:t xml:space="preserve">й набор обучающихся в </w:t>
      </w:r>
      <w:r w:rsidRPr="00C963B9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410469">
        <w:rPr>
          <w:rFonts w:ascii="Times New Roman" w:hAnsi="Times New Roman" w:cs="Times New Roman"/>
          <w:sz w:val="24"/>
          <w:szCs w:val="24"/>
        </w:rPr>
        <w:t>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 xml:space="preserve">3.6. За обучающимися </w:t>
      </w:r>
      <w:r w:rsidR="002B6854">
        <w:rPr>
          <w:rFonts w:ascii="Times New Roman" w:hAnsi="Times New Roman" w:cs="Times New Roman"/>
          <w:sz w:val="24"/>
          <w:szCs w:val="24"/>
        </w:rPr>
        <w:t xml:space="preserve">классов с углубленным изучением отдельных предметов  и </w:t>
      </w:r>
      <w:r w:rsidRPr="00C963B9">
        <w:rPr>
          <w:rFonts w:ascii="Times New Roman" w:hAnsi="Times New Roman" w:cs="Times New Roman"/>
          <w:sz w:val="24"/>
          <w:szCs w:val="24"/>
        </w:rPr>
        <w:t>профильных классов сохраняется право перехода в другой класс обучения в 10-м классе при условии успешного прохождения текущей и промежуточной аттестации по учебным предметам и курсам, входящим в учебный план нового выбранного профиля, и в соответствии с подп.3.1-3.7 настоящего Положения.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3.7. Вопросы приёма и отчисления обучающихся из профильных классов, а также</w:t>
      </w:r>
      <w:r w:rsidR="002B6854">
        <w:rPr>
          <w:rFonts w:ascii="Times New Roman" w:hAnsi="Times New Roman" w:cs="Times New Roman"/>
          <w:sz w:val="24"/>
          <w:szCs w:val="24"/>
        </w:rPr>
        <w:t xml:space="preserve"> их перевода в другой </w:t>
      </w:r>
      <w:r w:rsidRPr="00C963B9">
        <w:rPr>
          <w:rFonts w:ascii="Times New Roman" w:hAnsi="Times New Roman" w:cs="Times New Roman"/>
          <w:sz w:val="24"/>
          <w:szCs w:val="24"/>
        </w:rPr>
        <w:t xml:space="preserve"> класс решаются на заседании педагогического совета образовательных учреждения.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 xml:space="preserve">3.8. Отчисление обучающихся из </w:t>
      </w:r>
      <w:r w:rsidR="002B6854">
        <w:rPr>
          <w:rFonts w:ascii="Times New Roman" w:hAnsi="Times New Roman" w:cs="Times New Roman"/>
          <w:sz w:val="24"/>
          <w:szCs w:val="24"/>
        </w:rPr>
        <w:t xml:space="preserve">классов с углубленным изучением предметов и из </w:t>
      </w:r>
      <w:r w:rsidRPr="00C963B9">
        <w:rPr>
          <w:rFonts w:ascii="Times New Roman" w:hAnsi="Times New Roman" w:cs="Times New Roman"/>
          <w:sz w:val="24"/>
          <w:szCs w:val="24"/>
        </w:rPr>
        <w:t>профильных классов возможно: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по желанию обуча</w:t>
      </w:r>
      <w:r w:rsidR="00D80216" w:rsidRPr="00C963B9">
        <w:rPr>
          <w:rFonts w:ascii="Times New Roman" w:hAnsi="Times New Roman" w:cs="Times New Roman"/>
          <w:sz w:val="24"/>
          <w:szCs w:val="24"/>
        </w:rPr>
        <w:t>ющегося, его родителей (законны</w:t>
      </w:r>
      <w:r w:rsidRPr="00C963B9">
        <w:rPr>
          <w:rFonts w:ascii="Times New Roman" w:hAnsi="Times New Roman" w:cs="Times New Roman"/>
          <w:sz w:val="24"/>
          <w:szCs w:val="24"/>
        </w:rPr>
        <w:t>х</w:t>
      </w:r>
      <w:r w:rsidR="00D80216" w:rsidRPr="00C963B9">
        <w:rPr>
          <w:rFonts w:ascii="Times New Roman" w:hAnsi="Times New Roman" w:cs="Times New Roman"/>
          <w:sz w:val="24"/>
          <w:szCs w:val="24"/>
        </w:rPr>
        <w:t xml:space="preserve"> </w:t>
      </w:r>
      <w:r w:rsidRPr="00C963B9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D80216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lastRenderedPageBreak/>
        <w:t>- в случ</w:t>
      </w:r>
      <w:r w:rsidR="00D80216" w:rsidRPr="00C963B9">
        <w:rPr>
          <w:rFonts w:ascii="Times New Roman" w:hAnsi="Times New Roman" w:cs="Times New Roman"/>
          <w:sz w:val="24"/>
          <w:szCs w:val="24"/>
        </w:rPr>
        <w:t>ае неуспеваемости по профильным дисциплинам.</w:t>
      </w:r>
    </w:p>
    <w:p w:rsidR="00B449D2" w:rsidRPr="00C963B9" w:rsidRDefault="00D8021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3.9. Зачисление и отчисление обучающихся из профильных классов оформляется приказом директора образовательного учреждения.</w:t>
      </w:r>
    </w:p>
    <w:p w:rsidR="002B6854" w:rsidRDefault="00D80216" w:rsidP="002B6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 xml:space="preserve">3.10 Обучающимся, не успевающим по профильным дисциплинам, предоставляется возможность перехода в соответствующий класс с обучением по программе базового </w:t>
      </w:r>
      <w:r w:rsidR="002B6854">
        <w:rPr>
          <w:rFonts w:ascii="Times New Roman" w:hAnsi="Times New Roman" w:cs="Times New Roman"/>
          <w:sz w:val="24"/>
          <w:szCs w:val="24"/>
        </w:rPr>
        <w:t>уровня</w:t>
      </w:r>
    </w:p>
    <w:p w:rsidR="00E85D21" w:rsidRPr="002B6854" w:rsidRDefault="002B6854" w:rsidP="002B6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854">
        <w:rPr>
          <w:rFonts w:ascii="Times New Roman" w:hAnsi="Times New Roman" w:cs="Times New Roman"/>
          <w:color w:val="000000"/>
        </w:rPr>
        <w:t>3.11</w:t>
      </w:r>
      <w:r w:rsidR="00E85D21" w:rsidRPr="002B6854">
        <w:rPr>
          <w:rFonts w:ascii="Times New Roman" w:hAnsi="Times New Roman" w:cs="Times New Roman"/>
          <w:color w:val="000000"/>
          <w:sz w:val="24"/>
          <w:szCs w:val="24"/>
        </w:rPr>
        <w:t>. Участниками Индивидуального отбора являются все лица, имеющие право на получение основного общего и среднего общего образования (далее – участники).</w:t>
      </w:r>
    </w:p>
    <w:p w:rsidR="00E85D21" w:rsidRPr="002B6854" w:rsidRDefault="002B6854" w:rsidP="00E85D21">
      <w:pPr>
        <w:pStyle w:val="a6"/>
        <w:rPr>
          <w:color w:val="000000"/>
        </w:rPr>
      </w:pPr>
      <w:r w:rsidRPr="002B6854">
        <w:rPr>
          <w:color w:val="000000"/>
        </w:rPr>
        <w:t>3.12</w:t>
      </w:r>
      <w:r w:rsidR="00E85D21" w:rsidRPr="002B6854">
        <w:rPr>
          <w:color w:val="000000"/>
        </w:rPr>
        <w:t>. Индивидуальный отбор осуществляется в формах – конкурсного отбора документов участников, конкурсных испытаний.</w:t>
      </w:r>
    </w:p>
    <w:p w:rsidR="00E85D21" w:rsidRPr="002B6854" w:rsidRDefault="002B6854" w:rsidP="00E85D21">
      <w:pPr>
        <w:pStyle w:val="a6"/>
        <w:rPr>
          <w:color w:val="000000"/>
        </w:rPr>
      </w:pPr>
      <w:r w:rsidRPr="002B6854">
        <w:rPr>
          <w:color w:val="000000"/>
        </w:rPr>
        <w:t>3.13</w:t>
      </w:r>
      <w:r w:rsidR="00E85D21" w:rsidRPr="002B6854">
        <w:rPr>
          <w:color w:val="000000"/>
        </w:rPr>
        <w:t>. В соответствии с настоящим Порядком государственной и муниципальной образовательной организацией (далее – образовательной организацией) разрабатываются правила Индивидуального отбора, которые рассматриваются на заседании педагогического совета образовательной организации с участием членов совета школы, попечительского совета (при их наличии), утверждаются локальным нормативным актом образовательной организации и согласовываются с органом, осуществляющим функции и полномочия учредителя образовательной организации (далее – учредитель образовательной организации).</w:t>
      </w:r>
    </w:p>
    <w:p w:rsidR="00E85D21" w:rsidRPr="00410469" w:rsidRDefault="002B6854" w:rsidP="00E85D21">
      <w:pPr>
        <w:pStyle w:val="a6"/>
        <w:rPr>
          <w:color w:val="000000"/>
        </w:rPr>
      </w:pPr>
      <w:r w:rsidRPr="002B6854">
        <w:rPr>
          <w:color w:val="000000"/>
        </w:rPr>
        <w:t>3.14</w:t>
      </w:r>
      <w:r w:rsidR="00E85D21" w:rsidRPr="002B6854">
        <w:rPr>
          <w:color w:val="000000"/>
        </w:rPr>
        <w:t>. Контр</w:t>
      </w:r>
      <w:r w:rsidR="00E85D21" w:rsidRPr="00410469">
        <w:rPr>
          <w:color w:val="000000"/>
        </w:rPr>
        <w:t>оль за организацией и проведением Индивидуального отбора, зачислением участников, прошедших Индивидуальный отбор, в образовательную организацию, класс (классы) с углубленным изучением отдельных учебных предметов или для профильного обучения возлагается на учредителя образовательной организации.</w:t>
      </w:r>
    </w:p>
    <w:p w:rsidR="00E85D21" w:rsidRPr="00410469" w:rsidRDefault="00E85D21" w:rsidP="00410469">
      <w:pPr>
        <w:pStyle w:val="a6"/>
        <w:spacing w:before="0" w:beforeAutospacing="0" w:after="0" w:afterAutospacing="0"/>
        <w:rPr>
          <w:b/>
          <w:color w:val="000000"/>
        </w:rPr>
      </w:pPr>
      <w:r w:rsidRPr="00410469">
        <w:rPr>
          <w:b/>
          <w:color w:val="000000"/>
        </w:rPr>
        <w:t>I</w:t>
      </w:r>
      <w:r w:rsidR="002B6854" w:rsidRPr="00410469">
        <w:rPr>
          <w:b/>
          <w:color w:val="000000"/>
          <w:lang w:val="en-US"/>
        </w:rPr>
        <w:t>V</w:t>
      </w:r>
      <w:r w:rsidRPr="00410469">
        <w:rPr>
          <w:b/>
          <w:color w:val="000000"/>
        </w:rPr>
        <w:t>. Организация Индивидуального отбора</w:t>
      </w:r>
    </w:p>
    <w:p w:rsidR="00E85D21" w:rsidRPr="00410469" w:rsidRDefault="002B6854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.1. Правила Индивидуального отбора объявляются образовательной организацией не позднее двух месяцев до начала Индивидуального отбора. Объявления об условиях и сроках проведения Индивидуального отбора размещаются на информационном стенде образовательной организации и её официальном сайте в информационно-телекоммуникационной сети «Интернет» (далее – официальный сайт), осуществляющей Индивидуальный отбор.</w:t>
      </w:r>
    </w:p>
    <w:p w:rsidR="00E85D21" w:rsidRPr="00410469" w:rsidRDefault="002B6854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.2. Не позднее одного месяца до начала Индивидуального отбора в форме конкурсных испытаний на официальном сайте и информационном стенде образовательной организации размещается примерный перечень вопросов по учебным предметам, по которым будут проводиться конкурсные испытания.</w:t>
      </w:r>
    </w:p>
    <w:p w:rsidR="00E85D21" w:rsidRPr="00410469" w:rsidRDefault="002B6854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.3. Индивидуальный отбор проводится после окончания учебного года до 31 июля текущего года.</w:t>
      </w:r>
    </w:p>
    <w:p w:rsidR="00E85D21" w:rsidRPr="00410469" w:rsidRDefault="002B6854" w:rsidP="00E85D21">
      <w:pPr>
        <w:pStyle w:val="a6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.4. При наличии свободных мест допускается проведение дополнительного Индивидуального отбора с 1 по 20 августа текущего года.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При наличии свободных мест в течение учебного года проводится дополнительный Индивидуальный отбор на тех же условиях, что и основной, в сроки, установленные образовательной организацией.</w:t>
      </w:r>
    </w:p>
    <w:p w:rsidR="00E85D21" w:rsidRPr="00410469" w:rsidRDefault="002B6854" w:rsidP="00E85D21">
      <w:pPr>
        <w:pStyle w:val="a6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.5. Для проведения Индивидуального отбора создаются приёмная, предметная (для проведения конкурсных испытаний) и апелляционная комиссии, состав которых утверждается локальным актом образовательной организации.</w:t>
      </w:r>
    </w:p>
    <w:p w:rsidR="00E85D21" w:rsidRPr="00410469" w:rsidRDefault="002B6854" w:rsidP="00410469">
      <w:pPr>
        <w:pStyle w:val="a6"/>
        <w:spacing w:before="0" w:beforeAutospacing="0"/>
        <w:rPr>
          <w:color w:val="000000"/>
        </w:rPr>
      </w:pPr>
      <w:r w:rsidRPr="00410469">
        <w:rPr>
          <w:color w:val="000000"/>
        </w:rPr>
        <w:lastRenderedPageBreak/>
        <w:t>4</w:t>
      </w:r>
      <w:r w:rsidR="00E85D21" w:rsidRPr="00410469">
        <w:rPr>
          <w:color w:val="000000"/>
        </w:rPr>
        <w:t>.6. Состав приёмной и апелляционной комиссий формируется из числа педагогических и руководящих работников образовательной организации. С целью обеспечения независимости, объективности и открытости в работе приемной и апелляционной комиссий в обязательном порядке принимают участие представители учредителя образовательной организации, представители совета школы или попечительского совета (при наличии), имеющие соответствующий уровень квалификации. Членами апелляционной комиссии не могут быть члены приемной и предметных комиссий.</w:t>
      </w:r>
    </w:p>
    <w:p w:rsidR="00E85D21" w:rsidRPr="00410469" w:rsidRDefault="002B6854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.7. Приёмная комиссия:</w:t>
      </w:r>
    </w:p>
    <w:p w:rsidR="00E85D21" w:rsidRPr="00410469" w:rsidRDefault="00E85D21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принимает заявления об участии в Индивидуальном отборе;</w:t>
      </w:r>
    </w:p>
    <w:p w:rsidR="00E85D21" w:rsidRPr="00410469" w:rsidRDefault="00E85D21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проверяет наличие документов, указанных в пункте 2.14 настоящего Порядка;</w:t>
      </w:r>
    </w:p>
    <w:p w:rsidR="00E85D21" w:rsidRPr="00410469" w:rsidRDefault="00E85D21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принимает решение о зачислении (переводе) участников на основании конкурсного отбора документов участников или протокола (протоколов) предметной (предметных) комиссии (комиссий) по итогам конкурсных испытаний;</w:t>
      </w:r>
    </w:p>
    <w:p w:rsidR="002B6854" w:rsidRPr="00410469" w:rsidRDefault="00E85D21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размещает информацию об итогах Индивидуального отбора на официальном сайте и информационном стенде образовательной организации.</w:t>
      </w:r>
    </w:p>
    <w:p w:rsidR="00E85D21" w:rsidRPr="00410469" w:rsidRDefault="002B6854" w:rsidP="00E85D21">
      <w:pPr>
        <w:pStyle w:val="a6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.8. В состав предметной комиссии входят педагогические работники образовательной организации, осуществляющие обучение по соответствующему учебному предмету. В случае если условиями Индивидуального отбора предусмотрен отбор по нескольким учебным предметам, предметные комиссии создаются по каждому учебному предмету отдельно.</w:t>
      </w:r>
    </w:p>
    <w:p w:rsidR="00E85D21" w:rsidRPr="00410469" w:rsidRDefault="002B6854" w:rsidP="00410469">
      <w:pPr>
        <w:pStyle w:val="a6"/>
        <w:spacing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.9. Предметная комиссия проводит конкурсные испытания, оформляет итоги конкурсных испытаний протоколом (по каждому учебному предмету отдельно), который подписывают все члены предметной комиссии.</w:t>
      </w:r>
    </w:p>
    <w:p w:rsidR="00E85D21" w:rsidRPr="00410469" w:rsidRDefault="002B6854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.10. Апелляционная комиссия создается с целью обеспечения соблюдения единых требований и разрешения спорных вопросов при проведении Индивидуального отбора и зачислении его участников в образовательную организацию.</w:t>
      </w:r>
    </w:p>
    <w:p w:rsidR="00E85D21" w:rsidRPr="00410469" w:rsidRDefault="002B6854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.11. Решения приемной, предметной и апелляционной комиссий считаются легитимными, если они принимаются большинством голосов при условии присутствия на заседаниях не менее 2/3 членов комиссий.</w:t>
      </w:r>
    </w:p>
    <w:p w:rsidR="00E85D21" w:rsidRPr="00410469" w:rsidRDefault="002B6854" w:rsidP="00410469">
      <w:pPr>
        <w:pStyle w:val="a6"/>
        <w:spacing w:before="0" w:before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.12. В случае несогласия с решением предметной комиссии совершеннолетний участник, родители (законные представители) несовершеннолетнего участника имеют право в течение 5 рабочих дней со дня оглашения результатов Индивидуального отбора направить апелляцию путем подачи письменного заявления в апелляционную комиссию образовательной организации, в которой проходил Индивидуальный отбор, в порядке, установленном локальным нормативным актом данной образовательной организации.</w:t>
      </w:r>
    </w:p>
    <w:p w:rsidR="00E85D21" w:rsidRPr="00410469" w:rsidRDefault="002B6854" w:rsidP="00410469">
      <w:pPr>
        <w:pStyle w:val="a6"/>
        <w:spacing w:before="0" w:beforeAutospacing="0"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.13. В случае если выводы апелляционной комиссии не удовлетворяют лиц, подавших апелляцию, последние могут обратиться к учредителю образовательной организации, который создаёт свою апелляционную комиссию. Решение данной апелляционной комиссии является окончательным.</w:t>
      </w:r>
    </w:p>
    <w:p w:rsidR="00E85D21" w:rsidRPr="00410469" w:rsidRDefault="00410469" w:rsidP="00410469">
      <w:pPr>
        <w:pStyle w:val="a6"/>
        <w:spacing w:after="0" w:afterAutospacing="0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.14. Для участия в Индивидуальном отборе совершеннолетний гражданин, родители (законные представители) несовершеннолетнего гражданина подают в приёмную комиссию заявление на имя руководителя образовательной организации, к которому прилагают:</w:t>
      </w:r>
    </w:p>
    <w:p w:rsidR="00E85D21" w:rsidRPr="00410469" w:rsidRDefault="00E85D21" w:rsidP="00410469">
      <w:pPr>
        <w:pStyle w:val="a6"/>
        <w:spacing w:after="0" w:afterAutospacing="0"/>
        <w:rPr>
          <w:color w:val="000000"/>
        </w:rPr>
      </w:pPr>
      <w:r w:rsidRPr="00410469">
        <w:rPr>
          <w:color w:val="000000"/>
        </w:rPr>
        <w:t>копию свидетельства о рождении;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lastRenderedPageBreak/>
        <w:t>табель успеваемости (копию ведомости успеваемости) за последний учебный год или аттестат об основном общем образовании;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медицинскую справку о состоянии здоровья (в общеобразовательные организации с усиленной физической подготовкой).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4</w:t>
      </w:r>
      <w:r w:rsidR="00E85D21" w:rsidRPr="00410469">
        <w:rPr>
          <w:color w:val="000000"/>
        </w:rPr>
        <w:t>.15. Совершеннолетний участник, родители (законные представители) несовершеннолетнего участника имеют право представлять в приёмную комиссию свои грамоты, дипломы, сертификаты, удостоверения, другие документы, подтверждающие учебные, интеллектуальные, творческие и спортивные достижения (призовые места).</w:t>
      </w:r>
    </w:p>
    <w:p w:rsidR="00E85D21" w:rsidRPr="00410469" w:rsidRDefault="00410469" w:rsidP="00E85D21">
      <w:pPr>
        <w:pStyle w:val="a6"/>
        <w:rPr>
          <w:b/>
          <w:color w:val="000000"/>
        </w:rPr>
      </w:pPr>
      <w:r w:rsidRPr="00410469">
        <w:rPr>
          <w:b/>
          <w:color w:val="000000"/>
        </w:rPr>
        <w:t>V</w:t>
      </w:r>
      <w:r w:rsidR="00E85D21" w:rsidRPr="00410469">
        <w:rPr>
          <w:b/>
          <w:color w:val="000000"/>
        </w:rPr>
        <w:t>. Проведение Индивидуального отбора в форме конкурсного отбора документов участников</w:t>
      </w:r>
    </w:p>
    <w:p w:rsidR="00E85D21" w:rsidRPr="00410469" w:rsidRDefault="00410469" w:rsidP="00410469">
      <w:pPr>
        <w:pStyle w:val="a6"/>
        <w:spacing w:after="0" w:afterAutospacing="0"/>
        <w:rPr>
          <w:color w:val="000000"/>
        </w:rPr>
      </w:pPr>
      <w:r w:rsidRPr="00410469">
        <w:rPr>
          <w:color w:val="000000"/>
        </w:rPr>
        <w:t>5</w:t>
      </w:r>
      <w:r w:rsidR="00E85D21" w:rsidRPr="00410469">
        <w:rPr>
          <w:color w:val="000000"/>
        </w:rPr>
        <w:t>.1. Индивидуальный отбор в форме конкурсного отбора документов участников осуществляется с учетом:</w:t>
      </w:r>
    </w:p>
    <w:p w:rsidR="00E85D21" w:rsidRPr="00410469" w:rsidRDefault="00E85D21" w:rsidP="00410469">
      <w:pPr>
        <w:pStyle w:val="a6"/>
        <w:spacing w:after="0" w:afterAutospacing="0"/>
        <w:rPr>
          <w:color w:val="000000"/>
        </w:rPr>
      </w:pPr>
      <w:r w:rsidRPr="00410469">
        <w:rPr>
          <w:color w:val="000000"/>
        </w:rPr>
        <w:t>успеваемости участников за последний учебный год (учитывается средний балл по ведомости успеваемости, исчисляемый как среднее арифметическое суммы отметок по учебным предметам инвариантной части учебного плана);</w:t>
      </w:r>
    </w:p>
    <w:p w:rsidR="00E85D21" w:rsidRPr="00410469" w:rsidRDefault="00E85D21" w:rsidP="00410469">
      <w:pPr>
        <w:pStyle w:val="a6"/>
        <w:spacing w:after="0" w:afterAutospacing="0"/>
        <w:rPr>
          <w:color w:val="000000"/>
        </w:rPr>
      </w:pPr>
      <w:r w:rsidRPr="00410469">
        <w:rPr>
          <w:color w:val="000000"/>
        </w:rPr>
        <w:t>аттестата участников об основном общем образовании (учитывается средний балл по аттестату об основном общем образовании, исчисляемый как среднее арифметическое суммы итоговых отметок);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результатов государственной итоговой аттестации по образовательным программам основного общего образования по учебным предметам углубленного обучения или учебным предметам профильного обучения (учитываются баллы по учебным предметам, полученные в результате государственной итоговой аттестации по образовательным программам основного общего образования, по которым проводится индивидуальный отбор для получения основного общего и среднего общего образования с углубленным изучением отдельных учебных предметов или для профильного обучения).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5</w:t>
      </w:r>
      <w:r w:rsidR="00E85D21" w:rsidRPr="00410469">
        <w:rPr>
          <w:color w:val="000000"/>
        </w:rPr>
        <w:t>.2. При проведении конкурсного отбора документов участников преимущественным правом зачисления имеют следующие категории участников: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победители, призеры, участники региональных и муниципальных этапов всероссийской олимпиады по учебным предметам или предметам профильного обучения;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победители, призеры, участники всероссийских и региональных конкурсов научно-исследовательских работ или проектов по предметам, изучаемым углубленно или профильно;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участники, показавшие интеллектуальные, творческие, спортивные достижения, соответствующие учебному предмету или профилю обучения;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участники,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 соответствующим профильным обучением.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lastRenderedPageBreak/>
        <w:t>5</w:t>
      </w:r>
      <w:r w:rsidR="00E85D21" w:rsidRPr="00410469">
        <w:rPr>
          <w:color w:val="000000"/>
        </w:rPr>
        <w:t>.3. Результаты конкурсного отбора документов участников Индивидуального отбора объявляются не позднее трёх дней со дня подписания протокола о результатах Индивидуального отбора и размещаются на официальном сайте и информационном стенде образовательной организации в день объявления результатов.</w:t>
      </w:r>
    </w:p>
    <w:p w:rsidR="00E85D21" w:rsidRPr="00410469" w:rsidRDefault="00E85D21" w:rsidP="00E85D21">
      <w:pPr>
        <w:pStyle w:val="a6"/>
        <w:rPr>
          <w:b/>
          <w:color w:val="000000"/>
        </w:rPr>
      </w:pPr>
      <w:r w:rsidRPr="00410469">
        <w:rPr>
          <w:b/>
          <w:color w:val="000000"/>
        </w:rPr>
        <w:t>V</w:t>
      </w:r>
      <w:r w:rsidR="00410469" w:rsidRPr="00410469">
        <w:rPr>
          <w:b/>
          <w:color w:val="000000"/>
          <w:lang w:val="en-US"/>
        </w:rPr>
        <w:t>I</w:t>
      </w:r>
      <w:r w:rsidRPr="00410469">
        <w:rPr>
          <w:b/>
          <w:color w:val="000000"/>
        </w:rPr>
        <w:t>. Проведение Индивидуального отбора в форме</w:t>
      </w:r>
      <w:r w:rsidR="00410469">
        <w:rPr>
          <w:b/>
          <w:color w:val="000000"/>
        </w:rPr>
        <w:t xml:space="preserve"> </w:t>
      </w:r>
      <w:r w:rsidRPr="00410469">
        <w:rPr>
          <w:b/>
          <w:color w:val="000000"/>
        </w:rPr>
        <w:t>конкурсных испытаний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6</w:t>
      </w:r>
      <w:r w:rsidR="00E85D21" w:rsidRPr="00410469">
        <w:rPr>
          <w:color w:val="000000"/>
        </w:rPr>
        <w:t>.1. Конкурсные испытания проводятся по учебному предмету (учебным предметам), соответствующему (соответствующим) специализации образовательной организации, в устной или письменной форме (собеседование, диктант, тестирование, письменная работа, устный опрос по билетам, защита творческих работ и т.п.).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6</w:t>
      </w:r>
      <w:r w:rsidR="00E85D21" w:rsidRPr="00410469">
        <w:rPr>
          <w:color w:val="000000"/>
        </w:rPr>
        <w:t>.</w:t>
      </w:r>
      <w:r w:rsidRPr="00410469">
        <w:rPr>
          <w:color w:val="000000"/>
        </w:rPr>
        <w:t>2</w:t>
      </w:r>
      <w:r w:rsidR="00E85D21" w:rsidRPr="00410469">
        <w:rPr>
          <w:color w:val="000000"/>
        </w:rPr>
        <w:t xml:space="preserve"> Образовательная организация определяет виды, формы проведения и количество конкурсных испытаний.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6.</w:t>
      </w:r>
      <w:r w:rsidR="00E85D21" w:rsidRPr="00410469">
        <w:rPr>
          <w:color w:val="000000"/>
        </w:rPr>
        <w:t>3. Методическими объединениями учителей (методическими комиссиями, кафедрами) разрабатываются билеты, тексты диктантов, варианты письменных заданий (тестов), темы творческих работ (содержание должно соответствовать учебным программам соответствующего класса), определяются объем и продолжительность написания письменных работ, время подготовки к устному ответу по билетам для каждой возрастной группы участников отдельно. Указанные материалы утверждаются локальным нормативным актом образовательной организации.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6</w:t>
      </w:r>
      <w:r w:rsidR="00E85D21" w:rsidRPr="00410469">
        <w:rPr>
          <w:color w:val="000000"/>
        </w:rPr>
        <w:t>.4. Задания для Индивидуального отбора хранятся у руководителя образовательной организации в запечатанном конверте, который открывает председатель предметной комиссии в день выполнения задания в присутствии членов предметной комиссии и участников.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6</w:t>
      </w:r>
      <w:r w:rsidR="00E85D21" w:rsidRPr="00410469">
        <w:rPr>
          <w:color w:val="000000"/>
        </w:rPr>
        <w:t>.5. Для выполнения заданий Индивидуального отбора в письменной форме участникам выдаются листы бумаги со штампом образовательной организации.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После выполнения заданий работы участников шифруются председателем предметной комиссии и передаются для проверки членам комиссии (без титульного листа). Дешифровка работ осуществляется председателем предметной комиссии после выставления баллов (отметок).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6</w:t>
      </w:r>
      <w:r w:rsidR="00E85D21" w:rsidRPr="00410469">
        <w:rPr>
          <w:color w:val="000000"/>
        </w:rPr>
        <w:t>.6. Для подготовки к ответу в устной форме участникам выдаются листы бумаги со штампом образовательной организации для составления тезисов или плана ответа, записи основных определений, законов, формул, рисунков, схем, решения задач и т.д.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6</w:t>
      </w:r>
      <w:r w:rsidR="00E85D21" w:rsidRPr="00410469">
        <w:rPr>
          <w:color w:val="000000"/>
        </w:rPr>
        <w:t>.7. Результаты выполненных участниками устных заданий объявляются в тот же день, письменных – не позднее 3 рабочих дней после их проведения.</w:t>
      </w:r>
    </w:p>
    <w:p w:rsidR="00E85D21" w:rsidRPr="00410469" w:rsidRDefault="00E85D21" w:rsidP="00E85D21">
      <w:pPr>
        <w:pStyle w:val="a6"/>
        <w:rPr>
          <w:color w:val="000000"/>
        </w:rPr>
      </w:pPr>
      <w:r w:rsidRPr="00410469">
        <w:rPr>
          <w:color w:val="000000"/>
        </w:rPr>
        <w:t>Результаты выполненных участниками устных заданий размещаются на официальном сайте и информационном стенде образовательной организации в день объявления результатов.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6</w:t>
      </w:r>
      <w:r w:rsidR="00E85D21" w:rsidRPr="00410469">
        <w:rPr>
          <w:color w:val="000000"/>
        </w:rPr>
        <w:t>.8. Письменные и устные работы участников, протоколы заседаний приёмной, апелляционной (при наличии) комиссий, предметной (предметных) комиссии (комиссий) с результатами выполненных участниками заданий (в том числе собеседования) хранятся в образовательной организации в течение года.</w:t>
      </w:r>
    </w:p>
    <w:p w:rsidR="00E85D21" w:rsidRPr="00410469" w:rsidRDefault="00E85D21" w:rsidP="00E85D21">
      <w:pPr>
        <w:pStyle w:val="a6"/>
        <w:rPr>
          <w:b/>
          <w:color w:val="000000"/>
        </w:rPr>
      </w:pPr>
      <w:r w:rsidRPr="00410469">
        <w:rPr>
          <w:b/>
          <w:color w:val="000000"/>
        </w:rPr>
        <w:lastRenderedPageBreak/>
        <w:t>V</w:t>
      </w:r>
      <w:r w:rsidR="00410469" w:rsidRPr="00410469">
        <w:rPr>
          <w:b/>
          <w:color w:val="000000"/>
          <w:lang w:val="en-US"/>
        </w:rPr>
        <w:t>II</w:t>
      </w:r>
      <w:r w:rsidRPr="00410469">
        <w:rPr>
          <w:b/>
          <w:color w:val="000000"/>
        </w:rPr>
        <w:t>. Порядок зачисления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7</w:t>
      </w:r>
      <w:r w:rsidR="00E85D21" w:rsidRPr="00410469">
        <w:rPr>
          <w:color w:val="000000"/>
        </w:rPr>
        <w:t>.1. Участник, успешно прошедший Индивидуальный отбор, зачисляется (переводится) в образовательную организацию, в класс с углубленным изучением отдельных учебных предметов или для профильного обучения на основании решения приёмной комиссии по итогам Индивидуального отбора, документов, предусмотренных действующим законодательством при зачислении (переводе) в образовательные организации и локального нормативного акта образовательной организации.</w:t>
      </w:r>
    </w:p>
    <w:p w:rsidR="00E85D21" w:rsidRPr="00410469" w:rsidRDefault="00410469" w:rsidP="00E85D21">
      <w:pPr>
        <w:pStyle w:val="a6"/>
        <w:rPr>
          <w:color w:val="000000"/>
        </w:rPr>
      </w:pPr>
      <w:r w:rsidRPr="00410469">
        <w:rPr>
          <w:color w:val="000000"/>
        </w:rPr>
        <w:t>7</w:t>
      </w:r>
      <w:r w:rsidR="00E85D21" w:rsidRPr="00410469">
        <w:rPr>
          <w:color w:val="000000"/>
        </w:rPr>
        <w:t>.2. Зачисление (перевод) в образовательную организацию, в класс с углубленным изучением отдельных учебных предметов или для профильного обучения осуществляется не позднее 10 рабочих дней до начала учебного года.</w:t>
      </w:r>
    </w:p>
    <w:p w:rsidR="00E85D21" w:rsidRPr="00C963B9" w:rsidRDefault="00E85D21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216" w:rsidRPr="00C963B9" w:rsidRDefault="00D80216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216" w:rsidRPr="00C963B9" w:rsidRDefault="00410469" w:rsidP="00410469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0216" w:rsidRPr="00C963B9">
        <w:rPr>
          <w:rFonts w:ascii="Times New Roman" w:hAnsi="Times New Roman" w:cs="Times New Roman"/>
          <w:b/>
          <w:sz w:val="24"/>
          <w:szCs w:val="24"/>
        </w:rPr>
        <w:t>Содержание и организация образовательного процесса в профильных классах</w:t>
      </w:r>
    </w:p>
    <w:p w:rsidR="00D80216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0216" w:rsidRPr="00C963B9">
        <w:rPr>
          <w:rFonts w:ascii="Times New Roman" w:hAnsi="Times New Roman" w:cs="Times New Roman"/>
          <w:sz w:val="24"/>
          <w:szCs w:val="24"/>
        </w:rPr>
        <w:t>.1. Учебный план для классов профильного бучения формируется образовательным учреждением на основании базисного учебного плана и примерного регионального учебного плана.</w:t>
      </w:r>
    </w:p>
    <w:p w:rsidR="00D80216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0216" w:rsidRPr="00C963B9">
        <w:rPr>
          <w:rFonts w:ascii="Times New Roman" w:hAnsi="Times New Roman" w:cs="Times New Roman"/>
          <w:sz w:val="24"/>
          <w:szCs w:val="24"/>
        </w:rPr>
        <w:t>.2. Преподавание профильных дисциплин в образовательном учреждениях ведется по программам, разработанным в соответствии с примерными программами Министерства образования и науки РФ, или по авторским программам, утверждённым образовательным учреждением. Программа изучения профильным дисциплин должна соответствовать профильному уровню содержания по государственному образовательному стандарту для данного предмета.</w:t>
      </w:r>
    </w:p>
    <w:p w:rsidR="00A755CF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664D" w:rsidRPr="00C963B9">
        <w:rPr>
          <w:rFonts w:ascii="Times New Roman" w:hAnsi="Times New Roman" w:cs="Times New Roman"/>
          <w:sz w:val="24"/>
          <w:szCs w:val="24"/>
        </w:rPr>
        <w:t>.3</w:t>
      </w:r>
      <w:r w:rsidR="00A755CF" w:rsidRPr="00C963B9">
        <w:rPr>
          <w:rFonts w:ascii="Times New Roman" w:hAnsi="Times New Roman" w:cs="Times New Roman"/>
          <w:sz w:val="24"/>
          <w:szCs w:val="24"/>
        </w:rPr>
        <w:t>. Преподавание непрофильных учебных дисциплин в профильных классах ведется по программам, соответствующим базовому уровню содержания на третьей ступени общего образования. Сокращения количества часов на их обучение, обозначенных в базисном учебном плане, не допускается.</w:t>
      </w:r>
    </w:p>
    <w:p w:rsidR="00A755CF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55CF" w:rsidRPr="00C963B9">
        <w:rPr>
          <w:rFonts w:ascii="Times New Roman" w:hAnsi="Times New Roman" w:cs="Times New Roman"/>
          <w:sz w:val="24"/>
          <w:szCs w:val="24"/>
        </w:rPr>
        <w:t>.4. При формировании учебного плана в профильных классах предусматриваются элективные курсы, групповые и индивидуальные занятия задания в рамках исследовательской проектной деятельности по выбору обучающихся за счёт часов вариативной части базисного учебного плана.</w:t>
      </w:r>
    </w:p>
    <w:p w:rsidR="00A755CF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55CF" w:rsidRPr="00C963B9">
        <w:rPr>
          <w:rFonts w:ascii="Times New Roman" w:hAnsi="Times New Roman" w:cs="Times New Roman"/>
          <w:sz w:val="24"/>
          <w:szCs w:val="24"/>
        </w:rPr>
        <w:t>.5. Нагрузка обучающихся в профильных классах не может превышать максимального объёма учебной нагрузки, установленной федеральным компонентом государственного стандарта общего образования, а также должна соответствовать Гигиеническим требованиям к условиям обучения в образовательных учреждениях (СанПиН 2.4.2.2821-10).</w:t>
      </w:r>
    </w:p>
    <w:p w:rsidR="00A755CF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55CF" w:rsidRPr="00C963B9">
        <w:rPr>
          <w:rFonts w:ascii="Times New Roman" w:hAnsi="Times New Roman" w:cs="Times New Roman"/>
          <w:sz w:val="24"/>
          <w:szCs w:val="24"/>
        </w:rPr>
        <w:t>.6.</w:t>
      </w:r>
      <w:r w:rsidR="0054664D" w:rsidRPr="00C963B9">
        <w:rPr>
          <w:rFonts w:ascii="Times New Roman" w:hAnsi="Times New Roman" w:cs="Times New Roman"/>
          <w:sz w:val="24"/>
          <w:szCs w:val="24"/>
        </w:rPr>
        <w:t xml:space="preserve"> Для изучения профильных дисциплин класс может делится на подгруппы.</w:t>
      </w:r>
    </w:p>
    <w:p w:rsidR="0054664D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664D" w:rsidRPr="00C963B9">
        <w:rPr>
          <w:rFonts w:ascii="Times New Roman" w:hAnsi="Times New Roman" w:cs="Times New Roman"/>
          <w:sz w:val="24"/>
          <w:szCs w:val="24"/>
        </w:rPr>
        <w:t>.7. Режим занятий обучающихся на профильном обучении определяется учебным планом (индивидуальным учебным планом) и расписанием учебных занятий.</w:t>
      </w:r>
    </w:p>
    <w:p w:rsidR="0054664D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664D" w:rsidRPr="00C963B9">
        <w:rPr>
          <w:rFonts w:ascii="Times New Roman" w:hAnsi="Times New Roman" w:cs="Times New Roman"/>
          <w:sz w:val="24"/>
          <w:szCs w:val="24"/>
        </w:rPr>
        <w:t>.8. Знания обучающихся по профильным учебным дисциплинам при проведении промежуточной аттестации оценивается в соответствии с принятым в образовательном учреждении положением о системе оценивания в порядке проведения текущей и промежуточной аттестации обучающихся.</w:t>
      </w:r>
    </w:p>
    <w:p w:rsidR="0054664D" w:rsidRPr="00C963B9" w:rsidRDefault="00410469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664D" w:rsidRPr="00C963B9">
        <w:rPr>
          <w:rFonts w:ascii="Times New Roman" w:hAnsi="Times New Roman" w:cs="Times New Roman"/>
          <w:sz w:val="24"/>
          <w:szCs w:val="24"/>
        </w:rPr>
        <w:t>.9. Государственная (итоговая) аттестация по завершении среднего общего образования в профильных классах проводится в соответствии с действующим федеральным законодательством и иными нормативными правовыми актами.</w:t>
      </w:r>
    </w:p>
    <w:p w:rsidR="00155E67" w:rsidRPr="00155E67" w:rsidRDefault="00155E67" w:rsidP="00155E67">
      <w:pPr>
        <w:spacing w:after="0"/>
        <w:ind w:left="-567"/>
        <w:jc w:val="center"/>
        <w:rPr>
          <w:b/>
        </w:rPr>
      </w:pPr>
    </w:p>
    <w:sectPr w:rsidR="00155E67" w:rsidRPr="00155E67" w:rsidSect="008B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D25F3"/>
    <w:multiLevelType w:val="multilevel"/>
    <w:tmpl w:val="F3824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152B3"/>
    <w:rsid w:val="000B18E3"/>
    <w:rsid w:val="00155E67"/>
    <w:rsid w:val="002B6854"/>
    <w:rsid w:val="00410469"/>
    <w:rsid w:val="004C0E80"/>
    <w:rsid w:val="0054664D"/>
    <w:rsid w:val="00886E58"/>
    <w:rsid w:val="008B1074"/>
    <w:rsid w:val="009152B3"/>
    <w:rsid w:val="00A755CF"/>
    <w:rsid w:val="00AF44AC"/>
    <w:rsid w:val="00B449D2"/>
    <w:rsid w:val="00C963B9"/>
    <w:rsid w:val="00D80216"/>
    <w:rsid w:val="00E85D21"/>
    <w:rsid w:val="00EB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C07E"/>
  <w15:docId w15:val="{4A22FCFA-5D3D-45B0-8D2F-62FBA777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67"/>
    <w:pPr>
      <w:ind w:left="720"/>
      <w:contextualSpacing/>
    </w:pPr>
  </w:style>
  <w:style w:type="paragraph" w:customStyle="1" w:styleId="Default">
    <w:name w:val="Default"/>
    <w:rsid w:val="00C96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B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8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2015-11-08T12:11:00Z</cp:lastPrinted>
  <dcterms:created xsi:type="dcterms:W3CDTF">2015-11-08T08:32:00Z</dcterms:created>
  <dcterms:modified xsi:type="dcterms:W3CDTF">2017-03-27T06:13:00Z</dcterms:modified>
</cp:coreProperties>
</file>