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2A46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91B" w:rsidRDefault="0096391B" w:rsidP="0096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СОГЛАСОВАНО                                                            УТВЕРЖДАЮ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Зам. директора по УВР _____ О.Н.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3C4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3C4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3C4D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.А. Олейник)                «_____»________________2020г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Приказ № ____от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96391B" w:rsidRDefault="0096391B" w:rsidP="00963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96391B" w:rsidRDefault="0096391B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96391B" w:rsidRDefault="005008D1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изобразительному искусству </w:t>
      </w:r>
      <w:r w:rsidR="00963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96391B" w:rsidRDefault="00142950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</w:t>
      </w:r>
      <w:r w:rsidR="00963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 класса,</w:t>
      </w:r>
    </w:p>
    <w:p w:rsidR="0096391B" w:rsidRDefault="00142950" w:rsidP="00963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963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в условиях инклюзивного обучения</w:t>
      </w: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B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46BD" w:rsidRDefault="002A46BD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96391B" w:rsidRDefault="0096391B" w:rsidP="0096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учитель начальных классов</w:t>
      </w:r>
    </w:p>
    <w:p w:rsidR="0096391B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96391B" w:rsidRDefault="0096391B" w:rsidP="009639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2A46BD" w:rsidRDefault="0096391B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2A46BD" w:rsidRDefault="002A46BD" w:rsidP="00963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8B8" w:rsidRDefault="0096391B" w:rsidP="009658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6559FF" w:rsidRPr="00515706" w:rsidRDefault="006559FF" w:rsidP="00500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965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«Изобразительное искусство» разработана для </w:t>
      </w:r>
      <w:r w:rsidR="0014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изобразительному искусству составлена на основе следующих нормативных документов: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</w:t>
      </w:r>
      <w:r w:rsidR="001429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5008D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</w:t>
      </w:r>
      <w:r w:rsidR="00142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– 2021 учебный год обучающей</w:t>
      </w: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5008D1" w:rsidRPr="005008D1" w:rsidRDefault="005008D1" w:rsidP="005008D1">
      <w:pPr>
        <w:numPr>
          <w:ilvl w:val="0"/>
          <w:numId w:val="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«Изобразительное искусство» в начальной школе направлено на достижение следующих целей: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искусству; обогащение нравственного опыта, пред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6559FF" w:rsidRPr="00515706" w:rsidRDefault="006559FF" w:rsidP="006559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«Изобразительное искусство» являются: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совершенствование эмоционально-образного восприятия произведений искусства и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работы с различными художественными материалами.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8B8" w:rsidRPr="009658B8" w:rsidRDefault="006559FF" w:rsidP="0010211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10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города;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559FF" w:rsidRPr="00515706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559FF" w:rsidRDefault="006559FF" w:rsidP="006559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</w:t>
      </w:r>
      <w:r w:rsid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ержания и средств его выражения;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нравственно-эстетического и социально-исторического опыта народов,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на территории России, отражённого в изобразительной культуре;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 различных изобразительных промыслах народов России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чувства гордости за культуру и искусство Красноярского края, своего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создавать окружающую действительность, ориентируясь на значимые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ценности России,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пополнить свои знания о различных картинах, художниках России,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пространства);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(соблюдение требований, выполнение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обещаний);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соблюдении школьных правил (соблюдение правил безопасной деятельности);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поведения дисциплинарным требованиям;</w:t>
      </w:r>
    </w:p>
    <w:p w:rsid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одобряемых действиях в отношении к предметам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устанавливать коммуникацию с партнером, учителем для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потребности;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получения результата своей изобразительной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испытываемых эмоциях,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</w:t>
      </w:r>
      <w:proofErr w:type="spellStart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от наблюдения объектов, иллюстраций,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художественной деятельности мастера;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согласованно выполнять необходимые действия в паре и в малой группе,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разрушая общего замысла;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контролировать импульсивные желания, вербальную агрессию;</w:t>
      </w:r>
    </w:p>
    <w:p w:rsidR="00DD5E44" w:rsidRPr="00DD5E44" w:rsidRDefault="00DD5E44" w:rsidP="00DD5E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вежливо отказываться от нежелательных предложений;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потребности – потребности общения с искусством, природой.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навыками коллективной деятельности в процессе совместной творческой деятельности под руководством учителя;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товарищами, соотносить свою часть работы с общим замыслом;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эстетические чувства, художественное мышление, наблюдательность и фантазию;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и сохранять учебную задачу;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пошаговый и итоговый контроль по результату;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и оценк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учителя, товарищей, родителей;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самостоятельно определять цель выполнения 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олнения действий при выполнении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изобразительные приёмы и способы выполнения отдельных этапов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изобразительной деятельности из числа, освоенных, работая по составленному плану,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 точности выполнения техники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результат своих действий.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ставить новые учебные задачи;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адекватно оценивать правильность выполнения действия и вносить необходимые коррективы.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рассуждения об объекте, его строении, свойствах и связях;</w:t>
      </w:r>
    </w:p>
    <w:p w:rsidR="00102112" w:rsidRPr="00102112" w:rsidRDefault="006559FF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аналогии; </w:t>
      </w:r>
      <w:r w:rsidR="00102112"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известными понятиями.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учитьс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отличать новое от уже известного;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объектов по заданному признаку;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твенные связи между событиями и явлениями;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изображения на основе изобразительных знаний и умений;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знаково-символические обозначения,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задании и инструкции: определять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мения, которые будут необходимы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изображения;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логические действия сравнени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анализа, синтеза, обобщения,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по родовидовым признакам, устанавливать аналогии и причинно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 связи, строить рассуждения, ориен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тироваться в известных понятиях;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сравнивать, группировать, классифицировать предметы, объекты, действия;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знаки, символы, модели,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схемы, используемые на уроках;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изобразительной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с выделением их существенных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передавать, искать, преобразовывать, сох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ранять информацию, использовать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для поиска (проверки) необходимой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в словарях, каталоге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расширенный поиск информации;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выбор наиболее эффективных способов решения поставленных задач.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вопросы;</w:t>
      </w:r>
    </w:p>
    <w:p w:rsidR="006559FF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</w:t>
      </w:r>
      <w:r w:rsid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собственное мнение и позицию;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по обозначенной теме;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102112" w:rsidRPr="00102112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точек зрения и права каждого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свою, излагать своё мнение и аргументировать свою точку зрения и оценку событий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02112" w:rsidRPr="00515706" w:rsidRDefault="00102112" w:rsidP="00102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речевые средства для решения </w:t>
      </w:r>
      <w:r w:rsidRPr="00102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тивных и познавательных задач; 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разные мнения и интересы и обосновывать собственную позицию;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разрешению конфликтов на основе учета интересов и позиций всех участников.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основных видов и жанров пространственно-визуальных искусств;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выражая суждения о содержании, сюжетах и выразительных средствах;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6559FF" w:rsidRPr="00515706" w:rsidRDefault="006559FF" w:rsidP="006559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видеть многообразие природных форм, их рациональность и красоту;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основные и составные цвета;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осмысленный выбор материала и приемов работы для передачи своего отношения к изображаемому;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смешивать краски и работать кистью, получать желаемые оттенки;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применению художественных умений, знаний, представлений в процессе выполнения художественно-творческих работ;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использовать различные художественные материалы;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умению компоновать на плоскости листа и в объёме задуманный образ;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 моделирования из бумаги, лепки из пластилина, навыкам изображения средствами аппликации.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образную природу искусства;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эстетическую оценку явлений природы, событий окружающего мира;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способности передавать в художественно-творческой деятельности характер, эмоциональные состояния и своё отношение к природе, человеку, обществу;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Default="005008D1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2112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3. Содержание учебного предмета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3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 твоем доме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игрушки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создавать игрушки из пластилина, глины и других материалов.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 платок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Обои и шторы в твоем доме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обоев или штор для комнаты, имеющей чет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назначение: спальня, гостиная и т. д. Работу молено выполнить и в технике набойки.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книги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и книга. Образ книги: иллюстрации, форма, шрифт, буквица. Иллюстрирование выбранной сказ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или конструирование книжки-игрушки.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Поздравительная открытка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открытки или декоративной закладки (по расти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тельным мотивам). Возможно исполнение в технике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тажа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гравюры наклейками или графической монотипии.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в нашем доме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всех предметов в доме принял участие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изних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 предмета и его украшение.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обобщающем уроке можно организовать игру в ху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тельного, декоративно-прикладного искусства, архитек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дизайна, должно стать итогом урока и одновре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 открытием.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(5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«улица» твоего дома, исхоженная ногами.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архитектуры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наследие веков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и изображение архитектурного памятника родных мест.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Ажурные ограды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Чугунные ограды в Санкт-Петербурге и Москве, в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городе. Резные украшения сельских и городских 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композицию на тему «Парки, скверы, бульвары».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Фонари на улицах и в парках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бывают фонари. Форму фонарей тоже созда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художник. Образы фонарей: праздничный, торжест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формы фонаря из бумаги.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Витрины магазинов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дополнительного времени можно сде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лать групповые объемные макеты.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 в городе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образы фантастических машин (наземных, водных, воздушных).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сделал художник на улицах моего города (села)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уроке из отдельных работ соз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 одно или несколько коллективных панно: это может быть панорама улицы, района -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экскурсоводов и жур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(10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усмотрению педагога можно объединить большин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Театральные маски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выразительных острохарактерных масок.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в театре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Вымысел и правда театра. Праздник в театре. Деко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и костюмы персонажей. Театр на столе. Создание макета декораций спектакля.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кукол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занавеса в театре. Занавес и образ спектакля. Создание эскиза занавеса к спектаклю (коллективная ра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бота 2-4 человека).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Афиша, плакат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цирк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цирке. Образ радостного и таин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зрелища. Изображение циркового представле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его персонажей.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праздники. Художник и зрелище.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городе. Выполне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эскиза украшения города к празднику. Организация в классе выставки всех работ по теме.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искусств (9 ч)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город может гордиться своими музеями. Музеи Москвы, Санкт-Петер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бурга, других городов России - хранители великих про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изведений русского и мирового искусства. 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в жизни города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яковская галерея, Музей изобразительных искусств им. А.С. Пушкина, Эрмитаж, Русский музей; музеи род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города.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искусства, которые хранятся в этих музеях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картина. Картина-натюрморт. Жанр натюр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Картина-пейзаж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знаменитыми пейзажами И. Левитана, А.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Рериха, А. Куинджи, В. Ван Гога, К. </w:t>
      </w:r>
      <w:proofErr w:type="spellStart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Картина-портрет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жанром портрета. Изображение портре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по памяти или по представлению (портрет подруги, друга).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музеях хранятся скульптуры известных мастеров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смотреть скульптуру. Скульптура в музее и на улице. Скульптуры-памятники. Парковая скульпту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Лепка фигуры человека или животного (в движении) для парковой скульптуры.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Исторические картины и картины бытового жанра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исторического и быто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жанров. Изображение по представлению историче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 (завтрак в семье, игра и т. д.).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Музеи сохраняют историю художественной культуры, творения великих художников 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«Экскурсия» по выставке лучших работ за год. Празд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искусств по своему собственному сценарию. Подве</w:t>
      </w:r>
      <w:r w:rsidRPr="00515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итогов на тему «Какова роль художника в жизни каждого человека».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2112" w:rsidRDefault="00102112" w:rsidP="006559F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59FF" w:rsidRPr="00515706" w:rsidRDefault="006559FF" w:rsidP="003F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="0010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57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371"/>
        <w:gridCol w:w="1843"/>
        <w:gridCol w:w="2835"/>
      </w:tblGrid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Default="006559FF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и тем</w:t>
            </w:r>
          </w:p>
          <w:p w:rsidR="005008D1" w:rsidRPr="00102112" w:rsidRDefault="005008D1" w:rsidP="005008D1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2835" w:type="dxa"/>
          </w:tcPr>
          <w:p w:rsidR="006559FF" w:rsidRPr="00102112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в твоем доме» 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«Искусство на улицах твоего города»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«Художник и зрелище»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102112" w:rsidRDefault="00102112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9FF" w:rsidRPr="00515706" w:rsidRDefault="006559FF" w:rsidP="0010211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«Музеи искусств»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9FF" w:rsidRPr="00515706" w:rsidTr="003F336E">
        <w:trPr>
          <w:trHeight w:val="183"/>
        </w:trPr>
        <w:tc>
          <w:tcPr>
            <w:tcW w:w="2552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02112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102112" w:rsidP="005D47DE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559FF"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5008D1" w:rsidRDefault="005008D1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70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6559FF" w:rsidRPr="00515706" w:rsidRDefault="006559FF" w:rsidP="005D47DE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9FF" w:rsidRPr="00515706" w:rsidRDefault="006559FF" w:rsidP="0065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5008D1">
        <w:rPr>
          <w:rFonts w:ascii="Times New Roman" w:hAnsi="Times New Roman" w:cs="Times New Roman"/>
          <w:sz w:val="24"/>
          <w:szCs w:val="24"/>
        </w:rPr>
        <w:t>:</w:t>
      </w:r>
    </w:p>
    <w:p w:rsidR="005008D1" w:rsidRPr="005008D1" w:rsidRDefault="005008D1" w:rsidP="005008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08D1">
        <w:rPr>
          <w:rFonts w:ascii="Times New Roman" w:hAnsi="Times New Roman" w:cs="Times New Roman"/>
          <w:sz w:val="24"/>
          <w:szCs w:val="24"/>
        </w:rPr>
        <w:t xml:space="preserve">Приложение №1 Календарно-тематическое планирование с листом корректировки. </w:t>
      </w:r>
    </w:p>
    <w:p w:rsidR="005008D1" w:rsidRPr="005008D1" w:rsidRDefault="005008D1" w:rsidP="005008D1">
      <w:pPr>
        <w:spacing w:line="259" w:lineRule="auto"/>
      </w:pPr>
    </w:p>
    <w:p w:rsidR="00A533EE" w:rsidRDefault="00A533EE"/>
    <w:sectPr w:rsidR="00A533EE" w:rsidSect="003F336E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4B" w:rsidRDefault="00833D4B" w:rsidP="003F336E">
      <w:pPr>
        <w:spacing w:after="0" w:line="240" w:lineRule="auto"/>
      </w:pPr>
      <w:r>
        <w:separator/>
      </w:r>
    </w:p>
  </w:endnote>
  <w:endnote w:type="continuationSeparator" w:id="0">
    <w:p w:rsidR="00833D4B" w:rsidRDefault="00833D4B" w:rsidP="003F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951620"/>
      <w:docPartObj>
        <w:docPartGallery w:val="Page Numbers (Bottom of Page)"/>
        <w:docPartUnique/>
      </w:docPartObj>
    </w:sdtPr>
    <w:sdtEndPr/>
    <w:sdtContent>
      <w:p w:rsidR="003F336E" w:rsidRDefault="003F33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DFB">
          <w:rPr>
            <w:noProof/>
          </w:rPr>
          <w:t>15</w:t>
        </w:r>
        <w:r>
          <w:fldChar w:fldCharType="end"/>
        </w:r>
      </w:p>
    </w:sdtContent>
  </w:sdt>
  <w:p w:rsidR="003F336E" w:rsidRDefault="003F33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4B" w:rsidRDefault="00833D4B" w:rsidP="003F336E">
      <w:pPr>
        <w:spacing w:after="0" w:line="240" w:lineRule="auto"/>
      </w:pPr>
      <w:r>
        <w:separator/>
      </w:r>
    </w:p>
  </w:footnote>
  <w:footnote w:type="continuationSeparator" w:id="0">
    <w:p w:rsidR="00833D4B" w:rsidRDefault="00833D4B" w:rsidP="003F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C9E"/>
    <w:multiLevelType w:val="multilevel"/>
    <w:tmpl w:val="6F1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2DF"/>
    <w:multiLevelType w:val="multilevel"/>
    <w:tmpl w:val="F98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90EFF"/>
    <w:multiLevelType w:val="multilevel"/>
    <w:tmpl w:val="F73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363B"/>
    <w:multiLevelType w:val="multilevel"/>
    <w:tmpl w:val="54D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930D5"/>
    <w:multiLevelType w:val="multilevel"/>
    <w:tmpl w:val="3E9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C7"/>
    <w:rsid w:val="00102112"/>
    <w:rsid w:val="00142950"/>
    <w:rsid w:val="00162C5B"/>
    <w:rsid w:val="002A46BD"/>
    <w:rsid w:val="003C4DFB"/>
    <w:rsid w:val="003F336E"/>
    <w:rsid w:val="005008D1"/>
    <w:rsid w:val="00654C40"/>
    <w:rsid w:val="006559FF"/>
    <w:rsid w:val="00722816"/>
    <w:rsid w:val="00833D4B"/>
    <w:rsid w:val="008445C7"/>
    <w:rsid w:val="00862D4E"/>
    <w:rsid w:val="009259C4"/>
    <w:rsid w:val="0096391B"/>
    <w:rsid w:val="009658B8"/>
    <w:rsid w:val="00A533EE"/>
    <w:rsid w:val="00BE3DBB"/>
    <w:rsid w:val="00D3309E"/>
    <w:rsid w:val="00D87EFC"/>
    <w:rsid w:val="00DD5E44"/>
    <w:rsid w:val="00E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1212-9840-4312-B321-2C6A95B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1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FF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36E"/>
  </w:style>
  <w:style w:type="paragraph" w:styleId="a6">
    <w:name w:val="footer"/>
    <w:basedOn w:val="a"/>
    <w:link w:val="a7"/>
    <w:uiPriority w:val="99"/>
    <w:unhideWhenUsed/>
    <w:rsid w:val="003F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36E"/>
  </w:style>
  <w:style w:type="paragraph" w:styleId="a8">
    <w:name w:val="Balloon Text"/>
    <w:basedOn w:val="a"/>
    <w:link w:val="a9"/>
    <w:uiPriority w:val="99"/>
    <w:semiHidden/>
    <w:unhideWhenUsed/>
    <w:rsid w:val="0065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5160</Words>
  <Characters>29416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17</cp:revision>
  <cp:lastPrinted>2020-09-23T03:06:00Z</cp:lastPrinted>
  <dcterms:created xsi:type="dcterms:W3CDTF">2020-09-20T16:24:00Z</dcterms:created>
  <dcterms:modified xsi:type="dcterms:W3CDTF">2020-09-23T11:37:00Z</dcterms:modified>
</cp:coreProperties>
</file>