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33" w:rsidRPr="00E524A5" w:rsidRDefault="00375233" w:rsidP="00375233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</w:t>
      </w:r>
      <w:r w:rsidR="00605628">
        <w:rPr>
          <w:rFonts w:ascii="Times New Roman" w:eastAsia="Gungsuh" w:hAnsi="Times New Roman" w:cs="Times New Roman"/>
          <w:sz w:val="24"/>
          <w:szCs w:val="24"/>
        </w:rPr>
        <w:t xml:space="preserve">                         </w:t>
      </w:r>
      <w:r w:rsidRPr="00E524A5">
        <w:rPr>
          <w:rFonts w:ascii="Times New Roman" w:eastAsia="Gungsuh" w:hAnsi="Times New Roman" w:cs="Times New Roman"/>
          <w:sz w:val="24"/>
          <w:szCs w:val="24"/>
        </w:rPr>
        <w:t>Приложение №1</w:t>
      </w:r>
    </w:p>
    <w:p w:rsidR="00375233" w:rsidRPr="00E524A5" w:rsidRDefault="00375233" w:rsidP="00375233">
      <w:pPr>
        <w:spacing w:after="0" w:line="240" w:lineRule="auto"/>
        <w:ind w:right="-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05628">
        <w:rPr>
          <w:rFonts w:ascii="Times New Roman" w:eastAsia="Gungsuh" w:hAnsi="Times New Roman" w:cs="Times New Roman"/>
          <w:sz w:val="24"/>
          <w:szCs w:val="24"/>
        </w:rPr>
        <w:t xml:space="preserve">                   </w:t>
      </w: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к </w:t>
      </w: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литературному чтению </w:t>
      </w: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60562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 родном (русском) языке</w:t>
      </w:r>
      <w:r w:rsidRPr="00E524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(вариант 7.2) для </w:t>
      </w:r>
      <w:r w:rsidR="0060562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учащегося </w:t>
      </w: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60562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</w:t>
      </w:r>
      <w:r w:rsidR="0060562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</w:t>
      </w:r>
    </w:p>
    <w:p w:rsidR="00375233" w:rsidRPr="00E524A5" w:rsidRDefault="00375233" w:rsidP="003752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60562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обучающегося в условиях инклюзивного обучения</w:t>
      </w:r>
      <w:r w:rsidRPr="00E524A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</w:p>
    <w:p w:rsidR="00375233" w:rsidRPr="00E524A5" w:rsidRDefault="00375233" w:rsidP="00375233">
      <w:pPr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after="0"/>
        <w:ind w:right="-11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375233" w:rsidRPr="00E524A5" w:rsidRDefault="00375233" w:rsidP="0037523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Зам. директора   по УВР______ (О.Н Макарчук.)                                                                       Директор ________ (И.С. Зуйкина)</w:t>
      </w:r>
    </w:p>
    <w:p w:rsidR="00375233" w:rsidRPr="00E524A5" w:rsidRDefault="00375233" w:rsidP="0037523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_______2020 г.              </w:t>
      </w:r>
    </w:p>
    <w:p w:rsidR="00375233" w:rsidRPr="00E524A5" w:rsidRDefault="00375233" w:rsidP="00375233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75233" w:rsidRPr="00E524A5" w:rsidRDefault="00375233" w:rsidP="00375233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</w:t>
      </w:r>
    </w:p>
    <w:p w:rsidR="00375233" w:rsidRPr="00E524A5" w:rsidRDefault="00375233" w:rsidP="00375233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375233" w:rsidRPr="00E524A5" w:rsidRDefault="00375233" w:rsidP="00375233">
      <w:pPr>
        <w:spacing w:after="0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E524A5">
        <w:rPr>
          <w:rFonts w:ascii="Times New Roman" w:eastAsia="Gungsuh" w:hAnsi="Times New Roman" w:cs="Times New Roman"/>
          <w:b/>
          <w:bCs/>
          <w:sz w:val="24"/>
          <w:szCs w:val="24"/>
        </w:rPr>
        <w:t>Календарно – тематическое планирование по литературному чтению на родном (русском) языке</w:t>
      </w:r>
    </w:p>
    <w:p w:rsidR="00961122" w:rsidRDefault="00375233" w:rsidP="00375233">
      <w:pPr>
        <w:spacing w:after="0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E524A5">
        <w:rPr>
          <w:rFonts w:ascii="Times New Roman" w:eastAsia="Gungsuh" w:hAnsi="Times New Roman" w:cs="Times New Roman"/>
          <w:b/>
          <w:sz w:val="24"/>
          <w:szCs w:val="24"/>
        </w:rPr>
        <w:t xml:space="preserve">для учащегося 3 – г класса, </w:t>
      </w:r>
    </w:p>
    <w:p w:rsidR="00375233" w:rsidRPr="00E524A5" w:rsidRDefault="00375233" w:rsidP="00375233">
      <w:pPr>
        <w:spacing w:after="0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E524A5">
        <w:rPr>
          <w:rFonts w:ascii="Times New Roman" w:eastAsia="Gungsuh" w:hAnsi="Times New Roman" w:cs="Times New Roman"/>
          <w:b/>
          <w:sz w:val="24"/>
          <w:szCs w:val="24"/>
        </w:rPr>
        <w:t>обучающегося в условиях инклюзивного обучения</w:t>
      </w:r>
    </w:p>
    <w:p w:rsidR="00375233" w:rsidRPr="00E524A5" w:rsidRDefault="00375233" w:rsidP="00375233">
      <w:pPr>
        <w:spacing w:after="0" w:line="240" w:lineRule="auto"/>
        <w:ind w:right="-11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Бекирова Л.А</w:t>
      </w: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75233" w:rsidRPr="00E524A5" w:rsidRDefault="00375233" w:rsidP="00375233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B1C20" w:rsidRPr="00E524A5" w:rsidRDefault="00375233" w:rsidP="00375233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524A5">
        <w:rPr>
          <w:rFonts w:ascii="Times New Roman" w:eastAsia="Gungsuh" w:hAnsi="Times New Roman" w:cs="Times New Roman"/>
          <w:sz w:val="24"/>
          <w:szCs w:val="24"/>
        </w:rPr>
        <w:t>2020 г.</w:t>
      </w:r>
    </w:p>
    <w:tbl>
      <w:tblPr>
        <w:tblpPr w:leftFromText="180" w:rightFromText="180" w:vertAnchor="text" w:tblpX="8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1116"/>
        <w:gridCol w:w="1438"/>
        <w:gridCol w:w="7817"/>
        <w:gridCol w:w="1843"/>
        <w:gridCol w:w="1559"/>
      </w:tblGrid>
      <w:tr w:rsidR="004B1C20" w:rsidRPr="00E524A5" w:rsidTr="00CA1383">
        <w:trPr>
          <w:trHeight w:val="73"/>
        </w:trPr>
        <w:tc>
          <w:tcPr>
            <w:tcW w:w="794" w:type="dxa"/>
            <w:vMerge w:val="restart"/>
          </w:tcPr>
          <w:p w:rsidR="004B1C20" w:rsidRPr="00E524A5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4" w:type="dxa"/>
            <w:gridSpan w:val="2"/>
          </w:tcPr>
          <w:p w:rsidR="004B1C20" w:rsidRPr="00E524A5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817" w:type="dxa"/>
            <w:vMerge w:val="restart"/>
          </w:tcPr>
          <w:p w:rsidR="004B1C20" w:rsidRPr="00E524A5" w:rsidRDefault="004B1C20" w:rsidP="00CA1383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</w:tcPr>
          <w:p w:rsidR="004B1C20" w:rsidRPr="00E524A5" w:rsidRDefault="004B1C20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4B1C20" w:rsidRPr="00E524A5" w:rsidRDefault="004B1C20" w:rsidP="009909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B1C20" w:rsidRPr="00E524A5" w:rsidTr="00CA1383">
        <w:trPr>
          <w:trHeight w:val="73"/>
        </w:trPr>
        <w:tc>
          <w:tcPr>
            <w:tcW w:w="794" w:type="dxa"/>
            <w:vMerge/>
          </w:tcPr>
          <w:p w:rsidR="004B1C20" w:rsidRPr="00E524A5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B1C20" w:rsidRPr="00E524A5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8" w:type="dxa"/>
          </w:tcPr>
          <w:p w:rsidR="004B1C20" w:rsidRPr="00E524A5" w:rsidRDefault="004B1C20" w:rsidP="000C29E2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817" w:type="dxa"/>
            <w:vMerge/>
          </w:tcPr>
          <w:p w:rsidR="004B1C20" w:rsidRPr="00E524A5" w:rsidRDefault="004B1C20" w:rsidP="00CA1383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1C20" w:rsidRPr="00E524A5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1C20" w:rsidRPr="00E524A5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E524A5" w:rsidTr="007E1F2D">
        <w:trPr>
          <w:trHeight w:val="73"/>
        </w:trPr>
        <w:tc>
          <w:tcPr>
            <w:tcW w:w="14567" w:type="dxa"/>
            <w:gridSpan w:val="6"/>
          </w:tcPr>
          <w:p w:rsidR="004B1C20" w:rsidRPr="00E524A5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E524A5">
              <w:rPr>
                <w:rFonts w:ascii="Times New Roman" w:hAnsi="Times New Roman" w:cs="Times New Roman"/>
                <w:b/>
                <w:bCs/>
              </w:rPr>
              <w:t>Раздел 1 «Россия - наша Родина» (2 часа)</w:t>
            </w:r>
          </w:p>
          <w:p w:rsidR="004B1C20" w:rsidRPr="00E524A5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E524A5" w:rsidTr="0023692A">
        <w:trPr>
          <w:trHeight w:val="382"/>
        </w:trPr>
        <w:tc>
          <w:tcPr>
            <w:tcW w:w="794" w:type="dxa"/>
          </w:tcPr>
          <w:p w:rsidR="00C1408D" w:rsidRPr="00E524A5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Pr="00E524A5" w:rsidRDefault="00C1408D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438" w:type="dxa"/>
          </w:tcPr>
          <w:p w:rsidR="00C1408D" w:rsidRPr="00E524A5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E524A5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А.А.Фет «Учись у них- у дуба, у берёзы…»</w:t>
            </w:r>
          </w:p>
        </w:tc>
        <w:tc>
          <w:tcPr>
            <w:tcW w:w="1843" w:type="dxa"/>
          </w:tcPr>
          <w:p w:rsidR="00C1408D" w:rsidRPr="00E524A5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E524A5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E524A5" w:rsidTr="0023692A">
        <w:trPr>
          <w:trHeight w:val="275"/>
        </w:trPr>
        <w:tc>
          <w:tcPr>
            <w:tcW w:w="794" w:type="dxa"/>
          </w:tcPr>
          <w:p w:rsidR="00C1408D" w:rsidRPr="00E524A5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Pr="00E524A5" w:rsidRDefault="00C1408D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438" w:type="dxa"/>
          </w:tcPr>
          <w:p w:rsidR="00C1408D" w:rsidRPr="00E524A5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E524A5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Н.И.Саввич «Русь»</w:t>
            </w:r>
          </w:p>
        </w:tc>
        <w:tc>
          <w:tcPr>
            <w:tcW w:w="1843" w:type="dxa"/>
          </w:tcPr>
          <w:p w:rsidR="00C1408D" w:rsidRPr="00E524A5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E524A5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E524A5" w:rsidTr="006F1AB4">
        <w:trPr>
          <w:trHeight w:val="112"/>
        </w:trPr>
        <w:tc>
          <w:tcPr>
            <w:tcW w:w="14567" w:type="dxa"/>
            <w:gridSpan w:val="6"/>
          </w:tcPr>
          <w:p w:rsidR="004B1C20" w:rsidRPr="00E524A5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E524A5">
              <w:rPr>
                <w:rFonts w:ascii="Times New Roman" w:hAnsi="Times New Roman" w:cs="Times New Roman"/>
                <w:b/>
                <w:color w:val="000000"/>
              </w:rPr>
              <w:t>Раздел 2 «Фольклор нашего народа» (12 часов)</w:t>
            </w:r>
          </w:p>
          <w:p w:rsidR="004B1C20" w:rsidRPr="00E524A5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442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«Микула Селянинович и Святогор»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«Микула Селянинович и Святогор»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09.11.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bCs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</w:tc>
        <w:tc>
          <w:tcPr>
            <w:tcW w:w="1843" w:type="dxa"/>
          </w:tcPr>
          <w:p w:rsidR="000C29E2" w:rsidRPr="00E524A5" w:rsidRDefault="0023692A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  <w:p w:rsidR="0023692A" w:rsidRPr="00E524A5" w:rsidRDefault="0023692A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2A" w:rsidRPr="00E524A5" w:rsidRDefault="0023692A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E2" w:rsidRPr="00E524A5" w:rsidRDefault="0023692A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5" w:rsidRPr="00E524A5" w:rsidTr="004F0C8E">
        <w:trPr>
          <w:trHeight w:val="73"/>
        </w:trPr>
        <w:tc>
          <w:tcPr>
            <w:tcW w:w="14567" w:type="dxa"/>
            <w:gridSpan w:val="6"/>
          </w:tcPr>
          <w:p w:rsidR="0023692A" w:rsidRPr="00E524A5" w:rsidRDefault="0023692A" w:rsidP="00236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1A5" w:rsidRPr="00E524A5" w:rsidRDefault="005E51A5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«О братьях наших меньших» (7  часов)</w:t>
            </w: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«Медведь- половинщик»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П.П.Ершов «Конёк-горбунок»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П.П.Ершов «Конёк-горбунок»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Б.С.Житков «Про обезьянку»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Б.С.Житков «Про обезьянку»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П.П.Бажов « Серебряное копытце»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П.П.Бажов « Серебряное копытце»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00" w:rsidRPr="00E524A5" w:rsidTr="002518EE">
        <w:trPr>
          <w:trHeight w:val="73"/>
        </w:trPr>
        <w:tc>
          <w:tcPr>
            <w:tcW w:w="14567" w:type="dxa"/>
            <w:gridSpan w:val="6"/>
          </w:tcPr>
          <w:p w:rsidR="00895A00" w:rsidRPr="00E524A5" w:rsidRDefault="00895A0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b/>
                <w:sz w:val="24"/>
                <w:szCs w:val="24"/>
              </w:rPr>
              <w:t>«Времена года» (10 часов)</w:t>
            </w: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В.Я.Брюсов «Летняя гроза», Д.Б.Кедрин «Бабье лето»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Ф.И.Тютчев «В небе тают облака», «Есть в осени первоначальной»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41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И.А.Бунин «Листопад»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А.А.Блок «Ветер принёс издалека», «Осенняя радость»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Н.М.Рубцов «Сентябрь»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А.С.Пушкин «Зимняя дорога»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Ф.И.Тютчев «Чародейкою зимою…»,»Ещё земли печален вид…»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Н.А.Некрасов «В зимние сумерки нянины сказки»  А.А.Блок «Снег да снег»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М.М.Зощенко «Ёлка»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А.А.Ахматова «Перед весной бывают дни  такие» Е.А.Баратынский «Весна,весна!Как воздух чист!...»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E524A5" w:rsidTr="001B2E9F">
        <w:trPr>
          <w:trHeight w:val="73"/>
        </w:trPr>
        <w:tc>
          <w:tcPr>
            <w:tcW w:w="14567" w:type="dxa"/>
            <w:gridSpan w:val="6"/>
          </w:tcPr>
          <w:p w:rsidR="00076C18" w:rsidRDefault="00076C18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08D" w:rsidRPr="00E524A5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«Рассказы о детях» (</w:t>
            </w:r>
            <w:r w:rsidR="00836E38" w:rsidRPr="00E524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52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Л.Н.Толстой «Детство» отрывок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E524A5" w:rsidTr="00CA1383">
        <w:trPr>
          <w:trHeight w:val="73"/>
        </w:trPr>
        <w:tc>
          <w:tcPr>
            <w:tcW w:w="794" w:type="dxa"/>
          </w:tcPr>
          <w:p w:rsidR="000C29E2" w:rsidRPr="00E524A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E524A5" w:rsidRDefault="000C29E2" w:rsidP="000C29E2">
            <w:pPr>
              <w:jc w:val="center"/>
              <w:rPr>
                <w:rFonts w:ascii="Times New Roman" w:hAnsi="Times New Roman" w:cs="Times New Roman"/>
              </w:rPr>
            </w:pPr>
            <w:r w:rsidRPr="00E524A5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438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E524A5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E524A5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E524A5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42D" w:rsidRPr="00E524A5" w:rsidRDefault="00F0342D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Pr="00E524A5" w:rsidRDefault="000C29E2">
      <w:pPr>
        <w:rPr>
          <w:rFonts w:ascii="Times New Roman" w:hAnsi="Times New Roman" w:cs="Times New Roman"/>
        </w:rPr>
      </w:pPr>
    </w:p>
    <w:p w:rsidR="000C29E2" w:rsidRDefault="000C29E2"/>
    <w:p w:rsidR="000C29E2" w:rsidRDefault="000C29E2"/>
    <w:p w:rsidR="000C29E2" w:rsidRDefault="000C29E2"/>
    <w:p w:rsidR="000C29E2" w:rsidRDefault="000C29E2"/>
    <w:p w:rsidR="00076C18" w:rsidRDefault="00076C18"/>
    <w:p w:rsidR="000C29E2" w:rsidRDefault="000C29E2"/>
    <w:p w:rsidR="000C29E2" w:rsidRPr="00327CDE" w:rsidRDefault="000C29E2" w:rsidP="000C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0C29E2" w:rsidRPr="00327CDE" w:rsidRDefault="000C29E2" w:rsidP="000C29E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4678"/>
        <w:gridCol w:w="2409"/>
        <w:gridCol w:w="1902"/>
        <w:gridCol w:w="2835"/>
        <w:gridCol w:w="1846"/>
      </w:tblGrid>
      <w:tr w:rsidR="000C29E2" w:rsidRPr="00327CDE" w:rsidTr="00565CF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0C29E2" w:rsidRPr="00327CDE" w:rsidTr="00565CFA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756D5" w:rsidRDefault="000756D5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756D5" w:rsidRPr="00327CDE" w:rsidRDefault="000756D5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0C29E2" w:rsidRDefault="000C29E2"/>
    <w:sectPr w:rsidR="000C29E2" w:rsidSect="00E524A5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BE" w:rsidRDefault="003567BE" w:rsidP="000C29E2">
      <w:pPr>
        <w:spacing w:after="0" w:line="240" w:lineRule="auto"/>
      </w:pPr>
      <w:r>
        <w:separator/>
      </w:r>
    </w:p>
  </w:endnote>
  <w:endnote w:type="continuationSeparator" w:id="0">
    <w:p w:rsidR="003567BE" w:rsidRDefault="003567BE" w:rsidP="000C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747010"/>
      <w:docPartObj>
        <w:docPartGallery w:val="Page Numbers (Bottom of Page)"/>
        <w:docPartUnique/>
      </w:docPartObj>
    </w:sdtPr>
    <w:sdtEndPr/>
    <w:sdtContent>
      <w:p w:rsidR="000C29E2" w:rsidRDefault="008417BA">
        <w:pPr>
          <w:pStyle w:val="a6"/>
          <w:jc w:val="center"/>
        </w:pPr>
        <w:r>
          <w:fldChar w:fldCharType="begin"/>
        </w:r>
        <w:r w:rsidR="000C29E2">
          <w:instrText>PAGE   \* MERGEFORMAT</w:instrText>
        </w:r>
        <w:r>
          <w:fldChar w:fldCharType="separate"/>
        </w:r>
        <w:r w:rsidR="00F9554E">
          <w:rPr>
            <w:noProof/>
          </w:rPr>
          <w:t>3</w:t>
        </w:r>
        <w:r>
          <w:fldChar w:fldCharType="end"/>
        </w:r>
      </w:p>
    </w:sdtContent>
  </w:sdt>
  <w:p w:rsidR="000C29E2" w:rsidRDefault="000C29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BE" w:rsidRDefault="003567BE" w:rsidP="000C29E2">
      <w:pPr>
        <w:spacing w:after="0" w:line="240" w:lineRule="auto"/>
      </w:pPr>
      <w:r>
        <w:separator/>
      </w:r>
    </w:p>
  </w:footnote>
  <w:footnote w:type="continuationSeparator" w:id="0">
    <w:p w:rsidR="003567BE" w:rsidRDefault="003567BE" w:rsidP="000C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C20"/>
    <w:rsid w:val="000756D5"/>
    <w:rsid w:val="00076C18"/>
    <w:rsid w:val="000929D6"/>
    <w:rsid w:val="000C29E2"/>
    <w:rsid w:val="0023692A"/>
    <w:rsid w:val="003226E7"/>
    <w:rsid w:val="003567BE"/>
    <w:rsid w:val="00375233"/>
    <w:rsid w:val="003E64BE"/>
    <w:rsid w:val="003F7D47"/>
    <w:rsid w:val="004A0269"/>
    <w:rsid w:val="004B1C20"/>
    <w:rsid w:val="00565CFA"/>
    <w:rsid w:val="005E51A5"/>
    <w:rsid w:val="00605628"/>
    <w:rsid w:val="00662BBF"/>
    <w:rsid w:val="00780B6E"/>
    <w:rsid w:val="007B3464"/>
    <w:rsid w:val="00836E38"/>
    <w:rsid w:val="008417BA"/>
    <w:rsid w:val="008837C5"/>
    <w:rsid w:val="00895A00"/>
    <w:rsid w:val="008E7D43"/>
    <w:rsid w:val="00925C77"/>
    <w:rsid w:val="00961122"/>
    <w:rsid w:val="0099090D"/>
    <w:rsid w:val="00997E21"/>
    <w:rsid w:val="00B11524"/>
    <w:rsid w:val="00C1408D"/>
    <w:rsid w:val="00C40251"/>
    <w:rsid w:val="00D5674A"/>
    <w:rsid w:val="00E524A5"/>
    <w:rsid w:val="00F0342D"/>
    <w:rsid w:val="00F9554E"/>
    <w:rsid w:val="00F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7E54"/>
  <w15:docId w15:val="{E1D6B603-47C1-4EEA-B791-C1CF69F0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2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C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B1C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Абзац списка1"/>
    <w:basedOn w:val="a"/>
    <w:rsid w:val="004B1C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9E2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9E2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0C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23</cp:revision>
  <cp:lastPrinted>2020-10-03T09:51:00Z</cp:lastPrinted>
  <dcterms:created xsi:type="dcterms:W3CDTF">2015-01-24T12:23:00Z</dcterms:created>
  <dcterms:modified xsi:type="dcterms:W3CDTF">2020-10-11T21:17:00Z</dcterms:modified>
</cp:coreProperties>
</file>