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D8B" w:rsidRDefault="000D49EF" w:rsidP="005B4D8B">
      <w:pPr>
        <w:tabs>
          <w:tab w:val="left" w:pos="9639"/>
        </w:tabs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</w:t>
      </w:r>
      <w:r w:rsidR="005B4D8B">
        <w:rPr>
          <w:rFonts w:ascii="Times New Roman" w:eastAsia="Gungsuh" w:hAnsi="Times New Roman"/>
          <w:sz w:val="24"/>
          <w:szCs w:val="24"/>
        </w:rPr>
        <w:t xml:space="preserve">                              </w:t>
      </w:r>
      <w:r w:rsidR="005B4D8B">
        <w:rPr>
          <w:rFonts w:ascii="Times New Roman" w:eastAsia="Gungsuh" w:hAnsi="Times New Roman"/>
          <w:sz w:val="24"/>
          <w:szCs w:val="24"/>
        </w:rPr>
        <w:t>Приложение №1</w:t>
      </w:r>
    </w:p>
    <w:p w:rsidR="005B4D8B" w:rsidRDefault="005B4D8B" w:rsidP="005B4D8B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   </w:t>
      </w:r>
      <w:r>
        <w:rPr>
          <w:rFonts w:ascii="Times New Roman" w:eastAsia="Gungsuh" w:hAnsi="Times New Roman"/>
          <w:sz w:val="24"/>
          <w:szCs w:val="24"/>
        </w:rPr>
        <w:t xml:space="preserve">к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адаптированной рабочей программе по математике</w:t>
      </w:r>
    </w:p>
    <w:p w:rsidR="005B4D8B" w:rsidRDefault="005B4D8B" w:rsidP="005B4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(вариант 7.2) для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учащей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ся 3-г класса,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обучающей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ся</w:t>
      </w:r>
    </w:p>
    <w:p w:rsidR="005B4D8B" w:rsidRDefault="005B4D8B" w:rsidP="005B4D8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 условиях инклюзивного обучения</w:t>
      </w:r>
    </w:p>
    <w:p w:rsidR="005B4D8B" w:rsidRDefault="005B4D8B" w:rsidP="005B4D8B">
      <w:pPr>
        <w:ind w:right="-10"/>
        <w:rPr>
          <w:rFonts w:ascii="Times New Roman" w:eastAsia="Gungsuh" w:hAnsi="Times New Roman"/>
          <w:sz w:val="24"/>
          <w:szCs w:val="24"/>
        </w:rPr>
      </w:pPr>
    </w:p>
    <w:p w:rsidR="000D49EF" w:rsidRDefault="000D49EF" w:rsidP="000D49E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0D49EF" w:rsidRDefault="000D49EF" w:rsidP="000D49EF">
      <w:pPr>
        <w:ind w:right="-10"/>
        <w:rPr>
          <w:rFonts w:ascii="Times New Roman" w:eastAsia="Gungsuh" w:hAnsi="Times New Roman"/>
          <w:sz w:val="24"/>
          <w:szCs w:val="24"/>
        </w:rPr>
      </w:pPr>
    </w:p>
    <w:p w:rsidR="000D49EF" w:rsidRDefault="000D49EF" w:rsidP="000D49EF">
      <w:pPr>
        <w:spacing w:after="0"/>
        <w:ind w:right="-11"/>
        <w:rPr>
          <w:rFonts w:ascii="Times New Roman" w:eastAsia="Gungsuh" w:hAnsi="Times New Roman"/>
          <w:sz w:val="24"/>
          <w:szCs w:val="24"/>
        </w:rPr>
      </w:pPr>
    </w:p>
    <w:p w:rsidR="000D49EF" w:rsidRDefault="000D49EF" w:rsidP="000D49EF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СОГЛАСОВАНО                                                                                                                            УТВЕРЖДАЮ</w:t>
      </w:r>
    </w:p>
    <w:p w:rsidR="000D49EF" w:rsidRDefault="000D49EF" w:rsidP="000D49EF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</w:t>
      </w:r>
      <w:r w:rsidR="008815DB">
        <w:rPr>
          <w:rFonts w:ascii="Times New Roman" w:eastAsia="Gungsuh" w:hAnsi="Times New Roman"/>
          <w:sz w:val="24"/>
          <w:szCs w:val="24"/>
        </w:rPr>
        <w:t xml:space="preserve"> Зам. директора   по УВР______ О.Н Макарчук.</w:t>
      </w: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</w:t>
      </w:r>
      <w:r w:rsidR="008815DB">
        <w:rPr>
          <w:rFonts w:ascii="Times New Roman" w:eastAsia="Gungsuh" w:hAnsi="Times New Roman"/>
          <w:sz w:val="24"/>
          <w:szCs w:val="24"/>
        </w:rPr>
        <w:t xml:space="preserve">    Директор _________ И.С. Зуйкина</w:t>
      </w:r>
    </w:p>
    <w:p w:rsidR="000D49EF" w:rsidRDefault="000D49EF" w:rsidP="000D49EF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«_____» _____________2020 г.                                                                      </w:t>
      </w:r>
      <w:r w:rsidR="006A7185">
        <w:rPr>
          <w:rFonts w:ascii="Times New Roman" w:eastAsia="Gungsuh" w:hAnsi="Times New Roman"/>
          <w:sz w:val="24"/>
          <w:szCs w:val="24"/>
        </w:rPr>
        <w:t xml:space="preserve">      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Приказ №____ от _______2020 г.              </w:t>
      </w:r>
    </w:p>
    <w:p w:rsidR="000D49EF" w:rsidRDefault="000D49EF" w:rsidP="000D49EF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D49EF" w:rsidRPr="005B4D8B" w:rsidRDefault="000D49EF" w:rsidP="005B4D8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</w:t>
      </w:r>
    </w:p>
    <w:p w:rsidR="000D49EF" w:rsidRDefault="000D49EF" w:rsidP="000D49EF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0D49EF" w:rsidRDefault="000D49EF" w:rsidP="000D49EF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0D49EF" w:rsidRDefault="000D49EF" w:rsidP="000D49EF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>
        <w:rPr>
          <w:rFonts w:ascii="Times New Roman" w:eastAsia="Gungsuh" w:hAnsi="Times New Roman"/>
          <w:b/>
          <w:bCs/>
          <w:sz w:val="24"/>
          <w:szCs w:val="24"/>
        </w:rPr>
        <w:t>Календарно – тематическое планирование по математике</w:t>
      </w:r>
    </w:p>
    <w:p w:rsidR="0052233A" w:rsidRDefault="0052233A" w:rsidP="000D49EF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>для учащей</w:t>
      </w:r>
      <w:r w:rsidR="000D49EF">
        <w:rPr>
          <w:rFonts w:ascii="Times New Roman" w:eastAsia="Gungsuh" w:hAnsi="Times New Roman"/>
          <w:b/>
          <w:sz w:val="24"/>
          <w:szCs w:val="24"/>
        </w:rPr>
        <w:t xml:space="preserve">ся 3 – г класса, </w:t>
      </w:r>
    </w:p>
    <w:p w:rsidR="000D49EF" w:rsidRDefault="0052233A" w:rsidP="000D49EF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>обучающей</w:t>
      </w:r>
      <w:r w:rsidR="000D49EF">
        <w:rPr>
          <w:rFonts w:ascii="Times New Roman" w:eastAsia="Gungsuh" w:hAnsi="Times New Roman"/>
          <w:b/>
          <w:sz w:val="24"/>
          <w:szCs w:val="24"/>
        </w:rPr>
        <w:t>ся в условиях инклюзивного обучения</w:t>
      </w:r>
    </w:p>
    <w:p w:rsidR="000D49EF" w:rsidRDefault="000D49EF" w:rsidP="000D49EF">
      <w:pPr>
        <w:spacing w:after="0" w:line="240" w:lineRule="auto"/>
        <w:ind w:right="-11"/>
        <w:jc w:val="center"/>
        <w:rPr>
          <w:rFonts w:ascii="Times New Roman" w:eastAsia="Gungsuh" w:hAnsi="Times New Roman"/>
          <w:sz w:val="24"/>
          <w:szCs w:val="24"/>
        </w:rPr>
      </w:pPr>
    </w:p>
    <w:p w:rsidR="000D49EF" w:rsidRDefault="000D49EF" w:rsidP="000D49EF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D49EF" w:rsidRDefault="000D49EF" w:rsidP="000D49EF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D49EF" w:rsidRDefault="000D49EF" w:rsidP="000D49EF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0D49EF" w:rsidRDefault="000D49EF" w:rsidP="000D49EF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D49EF" w:rsidRDefault="000D49EF" w:rsidP="000D49EF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eastAsia="Gungsuh" w:hAnsi="Times New Roman"/>
          <w:sz w:val="24"/>
          <w:szCs w:val="24"/>
        </w:rPr>
        <w:t>Бекирова</w:t>
      </w:r>
      <w:proofErr w:type="spellEnd"/>
      <w:r>
        <w:rPr>
          <w:rFonts w:ascii="Times New Roman" w:eastAsia="Gungsuh" w:hAnsi="Times New Roman"/>
          <w:sz w:val="24"/>
          <w:szCs w:val="24"/>
        </w:rPr>
        <w:t xml:space="preserve"> Л.А</w:t>
      </w:r>
    </w:p>
    <w:p w:rsidR="000D49EF" w:rsidRDefault="000D49EF" w:rsidP="000D49EF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0D49EF" w:rsidRDefault="000D49EF" w:rsidP="000D49EF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</w:t>
      </w:r>
    </w:p>
    <w:p w:rsidR="000D49EF" w:rsidRDefault="000D49EF" w:rsidP="000D49EF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D49EF" w:rsidRDefault="000D49EF" w:rsidP="000D49EF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0D49EF" w:rsidRDefault="000D49EF" w:rsidP="000D49EF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>2020 г.</w:t>
      </w:r>
    </w:p>
    <w:p w:rsidR="001713E8" w:rsidRPr="00E93963" w:rsidRDefault="00380B6E" w:rsidP="000D49EF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="00F946E8">
        <w:rPr>
          <w:rFonts w:ascii="Times New Roman" w:eastAsia="Gungsuh" w:hAnsi="Times New Roman" w:cs="Times New Roman"/>
          <w:sz w:val="24"/>
          <w:szCs w:val="24"/>
        </w:rPr>
        <w:t xml:space="preserve">       </w:t>
      </w:r>
      <w:r>
        <w:rPr>
          <w:rFonts w:ascii="Times New Roman" w:eastAsia="Gungsuh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3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993"/>
        <w:gridCol w:w="1559"/>
        <w:gridCol w:w="7258"/>
        <w:gridCol w:w="1530"/>
        <w:gridCol w:w="1701"/>
      </w:tblGrid>
      <w:tr w:rsidR="00606C66" w:rsidRPr="00E93963" w:rsidTr="00DF608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F9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 , тема урока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606C66" w:rsidRPr="00E93963" w:rsidTr="00DF608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Сложение и вычитание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ind w:left="-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Устные приёмы сложения и вычитания.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сложение и вычитание двузначных чисел с переходом через десяток. Выражение с переменной.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 способом подбора неизвестного. Буквенные выражения.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 с неизвестным слагаемым.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 с неизвестным уменьшаемым.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09,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 с неизвестным вычитаемым.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геометрических фигур буквами.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ind w:right="-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 «Что узнали. </w:t>
            </w: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с.14-16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Табличное умножение и деление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Конкретный смысл умножения.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умножения и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Чётные и нечётные числа. Таблица умножения и деления с числом 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величинами: цена, количество, стоимость.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с.22</w:t>
            </w:r>
          </w:p>
        </w:tc>
      </w:tr>
      <w:tr w:rsidR="00606C66" w:rsidRPr="00E93963" w:rsidTr="00DF6086">
        <w:trPr>
          <w:trHeight w:val="4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величинами: масса одного предмета, количество предметов, общая масса.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с.24 - 25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между величинами: расход, количество, общий расход.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с.27-28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</w:t>
            </w:r>
            <w:r w:rsidRPr="00E939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с.29-31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 работа 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с.32-33</w:t>
            </w:r>
          </w:p>
        </w:tc>
      </w:tr>
      <w:tr w:rsidR="00606C66" w:rsidRPr="00E93963" w:rsidTr="00DF6086">
        <w:trPr>
          <w:trHeight w:val="5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   Умножение четырёх, на 4 и соответствующие случаи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пройденного. Таблица Пифагора.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пяти, на 5 и соответствующие случаи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кратное сравнение чисел.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19,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кратное сравнение чисел.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кратное и разностное сравнение.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шести, на 6 и соответствующие случаи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 теме «Умножение и деление» 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Итоговая контрольная работа.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Задачи на нахождение четвёртого пропорционального.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семи, на 7 и соответствующие случаи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с.52-55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Площадь. Единицы площади.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с.56-57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площади -квадратный сантиметр.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с.58-59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с.60-61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восьми, на 8 и соответствующие случаи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 теме «Таблица умножения и деления». 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 теме «Таблица умножения и деления». Решение задач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девяти, на 9 и соответствующие случаи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площади -квадратный дециметр.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с.66-67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Сводная таблица умножения. 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площади - квадратный метр.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с.70-71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 теме «Таблица умножения». 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с.72-75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5B4D8B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bookmarkStart w:id="0" w:name="_GoBack"/>
            <w:bookmarkEnd w:id="0"/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узнали. 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с.76-79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 работа.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с.80-81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Анализ контрольной работы. </w:t>
            </w: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Умножение на 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Умножение на 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Случаи деления </w:t>
            </w: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вида:  а : 1;    а : а</w:t>
            </w: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а ≠ 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Математический диктант.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Анализ контрольной работы</w:t>
            </w: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Деление нуля на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Текстовые задачи в 3 действия.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с.86-87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Доли. Образование и сравнение долей.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с.92-93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Окружность. Круг.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с.94-95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 .Центр, радиус, диаметр окружности (круга).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1817A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нахождение доли числа и числа по его доли.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Единицы времени.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с.98-99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времени.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пройденного: «Что узнали. 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с.104-106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научились.» Готовимся к олимпиаде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с.107-109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proofErr w:type="spellStart"/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умножение и деление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умножения и деления для случаев вида   20 · 3, 3 · 20, 60 : 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817A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 деления вида 80 : 20.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817A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</w:t>
            </w: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суммы на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несколькими способами</w:t>
            </w: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Выражения с двумя переменными.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1817A6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Деление суммы на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606C66" w:rsidRPr="00E93963" w:rsidRDefault="00606C66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Деление суммы на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деления вида   69 : 3, 78 : 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между числами при делении.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деления для случаев вида 87 : 29, 66 : 22.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умножения делением.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04,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пройденного. Что узнали. Чему научились.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с.24-25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 Деление с остатком методом подбора.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деление с остатком.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Случаи деления, когда делитель больше остатка.</w:t>
            </w: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Проверочная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с.38-39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1817A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Повторение пройденного.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с.33-35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Нумерация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Устная нумерация чисел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с.42</w:t>
            </w:r>
          </w:p>
        </w:tc>
      </w:tr>
      <w:tr w:rsidR="00606C66" w:rsidRPr="00E93963" w:rsidTr="00DF6086">
        <w:trPr>
          <w:trHeight w:val="41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Устная нумерация чисел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счётных единиц.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нумерация чисел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Натуральная последовательность натуральных чисел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Увеличение, уменьшение чисел в 10 раз, в 100 раз.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трёхзначного числа суммой разрядных слагаемых.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Итоговая контрольная работа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DF608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нумерация чисел в пределах 1000. Приёмы устных вычислений.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трёхзначных чисел.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Устная и письменная нумерация чисел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массы.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Сложение и вычитание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вида: 450 + 30, 620–200.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вида: 470 + 80, 560–90.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вида: 260 + 310, 670–140.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6B16B5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с.70</w:t>
            </w:r>
          </w:p>
        </w:tc>
      </w:tr>
      <w:tr w:rsidR="00606C66" w:rsidRPr="00E93963" w:rsidTr="00DF6086">
        <w:trPr>
          <w:trHeight w:val="3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сложение трёхзначных чисел.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Приёмы письменного вычитания в пределах 1000.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треугольников.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работа: «Приёмы письменного сложения и вычитания трёхзначных чисел».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Анализ контрольной работы. Работа над ошибками. Что узнали. Чему научились.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с.76-79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Умножение и деление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B16B5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Приёмы устных вычислений вида: 180 · 4, 900 : 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Приёмы устных вычислений вида: 240 </w:t>
            </w: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· 4, 203 · 4, 960 : 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вида: 100 : 50, 800 : 400.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Математический диктант.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треугольников.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 пределах 1000. Закрепление.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Приёмы письменного умножения в пределах 1000.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изученных приёмов умножения.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письменного деления на однозначное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6B16B5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письменного деления на однозначное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уравнений.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деления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B16B5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Проверка деления умножением. Повторение.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Повторение и обобщение изученного материала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калькулятором.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с.97-98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пройденного: «Что узнали. </w:t>
            </w:r>
            <w:r w:rsidRPr="00E939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с.99-102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Нумерация. Сложение и вычитание.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с.103-104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и деление.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с.105-106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действий. Задачи.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с.107-108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 и величины.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с.109</w:t>
            </w:r>
          </w:p>
        </w:tc>
      </w:tr>
    </w:tbl>
    <w:p w:rsidR="00606C66" w:rsidRPr="00E93963" w:rsidRDefault="00606C66" w:rsidP="00606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606C66" w:rsidRPr="00E93963" w:rsidRDefault="00606C66" w:rsidP="00606C66">
      <w:pPr>
        <w:tabs>
          <w:tab w:val="left" w:pos="665"/>
          <w:tab w:val="center" w:pos="67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939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939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</w:t>
      </w:r>
    </w:p>
    <w:p w:rsidR="00606C66" w:rsidRPr="00E93963" w:rsidRDefault="00606C66" w:rsidP="00606C66">
      <w:pPr>
        <w:spacing w:after="0" w:line="240" w:lineRule="auto"/>
        <w:rPr>
          <w:rFonts w:ascii="Times New Roman" w:eastAsia="Gungsuh" w:hAnsi="Times New Roman" w:cs="Times New Roman"/>
          <w:sz w:val="28"/>
          <w:szCs w:val="24"/>
        </w:rPr>
      </w:pPr>
    </w:p>
    <w:p w:rsidR="001713E8" w:rsidRPr="00E93963" w:rsidRDefault="001713E8" w:rsidP="001713E8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1713E8" w:rsidRPr="00E93963" w:rsidRDefault="001713E8" w:rsidP="001713E8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1713E8" w:rsidRPr="00E93963" w:rsidRDefault="001713E8" w:rsidP="001713E8">
      <w:pPr>
        <w:tabs>
          <w:tab w:val="left" w:pos="567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9396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                                                 </w:t>
      </w:r>
    </w:p>
    <w:p w:rsidR="00B47357" w:rsidRPr="00E93963" w:rsidRDefault="00B47357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 w:rsidP="00E93963">
      <w:pPr>
        <w:rPr>
          <w:rFonts w:ascii="Times New Roman" w:hAnsi="Times New Roman" w:cs="Times New Roman"/>
          <w:b/>
        </w:rPr>
      </w:pPr>
      <w:r w:rsidRPr="00E93963">
        <w:rPr>
          <w:rFonts w:ascii="Times New Roman" w:hAnsi="Times New Roman" w:cs="Times New Roman"/>
          <w:b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24"/>
        <w:gridCol w:w="2452"/>
        <w:gridCol w:w="2503"/>
        <w:gridCol w:w="2535"/>
        <w:gridCol w:w="2452"/>
      </w:tblGrid>
      <w:tr w:rsidR="00E93963" w:rsidRPr="00E93963" w:rsidTr="002D148E">
        <w:tc>
          <w:tcPr>
            <w:tcW w:w="2530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Дата проведения по факту</w:t>
            </w:r>
          </w:p>
        </w:tc>
      </w:tr>
      <w:tr w:rsidR="00E93963" w:rsidRPr="00E93963" w:rsidTr="002D148E">
        <w:trPr>
          <w:trHeight w:val="7139"/>
        </w:trPr>
        <w:tc>
          <w:tcPr>
            <w:tcW w:w="2530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5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93963" w:rsidRDefault="00E93963"/>
    <w:sectPr w:rsidR="00E93963" w:rsidSect="000D49EF">
      <w:footerReference w:type="default" r:id="rId7"/>
      <w:pgSz w:w="16838" w:h="11906" w:orient="landscape"/>
      <w:pgMar w:top="1134" w:right="95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A70" w:rsidRDefault="00A85A70" w:rsidP="00726DCF">
      <w:pPr>
        <w:spacing w:after="0" w:line="240" w:lineRule="auto"/>
      </w:pPr>
      <w:r>
        <w:separator/>
      </w:r>
    </w:p>
  </w:endnote>
  <w:endnote w:type="continuationSeparator" w:id="0">
    <w:p w:rsidR="00A85A70" w:rsidRDefault="00A85A70" w:rsidP="0072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668869"/>
      <w:docPartObj>
        <w:docPartGallery w:val="Page Numbers (Bottom of Page)"/>
        <w:docPartUnique/>
      </w:docPartObj>
    </w:sdtPr>
    <w:sdtEndPr/>
    <w:sdtContent>
      <w:p w:rsidR="00726DCF" w:rsidRDefault="00726D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6BF">
          <w:rPr>
            <w:noProof/>
          </w:rPr>
          <w:t>2</w:t>
        </w:r>
        <w:r>
          <w:fldChar w:fldCharType="end"/>
        </w:r>
      </w:p>
    </w:sdtContent>
  </w:sdt>
  <w:p w:rsidR="00726DCF" w:rsidRDefault="00726D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A70" w:rsidRDefault="00A85A70" w:rsidP="00726DCF">
      <w:pPr>
        <w:spacing w:after="0" w:line="240" w:lineRule="auto"/>
      </w:pPr>
      <w:r>
        <w:separator/>
      </w:r>
    </w:p>
  </w:footnote>
  <w:footnote w:type="continuationSeparator" w:id="0">
    <w:p w:rsidR="00A85A70" w:rsidRDefault="00A85A70" w:rsidP="00726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407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37145A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A753D8"/>
    <w:multiLevelType w:val="hybridMultilevel"/>
    <w:tmpl w:val="B53C5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026BE5"/>
    <w:multiLevelType w:val="multilevel"/>
    <w:tmpl w:val="FFA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D0551"/>
    <w:multiLevelType w:val="hybridMultilevel"/>
    <w:tmpl w:val="3D2E9CB0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8A52BAA"/>
    <w:multiLevelType w:val="hybridMultilevel"/>
    <w:tmpl w:val="B53C5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1563A0"/>
    <w:multiLevelType w:val="multilevel"/>
    <w:tmpl w:val="9418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B6001"/>
    <w:multiLevelType w:val="hybridMultilevel"/>
    <w:tmpl w:val="C616DB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FE1D72"/>
    <w:multiLevelType w:val="multilevel"/>
    <w:tmpl w:val="8BCA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50889"/>
    <w:multiLevelType w:val="hybridMultilevel"/>
    <w:tmpl w:val="32183392"/>
    <w:lvl w:ilvl="0" w:tplc="CB9E16F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9C23F13"/>
    <w:multiLevelType w:val="multilevel"/>
    <w:tmpl w:val="DEEE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7B18E7"/>
    <w:multiLevelType w:val="hybridMultilevel"/>
    <w:tmpl w:val="217016AA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08D3EA8"/>
    <w:multiLevelType w:val="multilevel"/>
    <w:tmpl w:val="F7E0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5018A"/>
    <w:multiLevelType w:val="hybridMultilevel"/>
    <w:tmpl w:val="8E28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86362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BA2FB9"/>
    <w:multiLevelType w:val="hybridMultilevel"/>
    <w:tmpl w:val="B9127418"/>
    <w:lvl w:ilvl="0" w:tplc="96E65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4D30AE"/>
    <w:multiLevelType w:val="hybridMultilevel"/>
    <w:tmpl w:val="A6467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E4122"/>
    <w:multiLevelType w:val="hybridMultilevel"/>
    <w:tmpl w:val="EFCC1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4429C"/>
    <w:multiLevelType w:val="hybridMultilevel"/>
    <w:tmpl w:val="7A56B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C1D3C"/>
    <w:multiLevelType w:val="multilevel"/>
    <w:tmpl w:val="9964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9533D0"/>
    <w:multiLevelType w:val="multilevel"/>
    <w:tmpl w:val="BA5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F21971"/>
    <w:multiLevelType w:val="multilevel"/>
    <w:tmpl w:val="54E8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9D776B"/>
    <w:multiLevelType w:val="multilevel"/>
    <w:tmpl w:val="0F0E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FB6B65"/>
    <w:multiLevelType w:val="multilevel"/>
    <w:tmpl w:val="B17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1C7711"/>
    <w:multiLevelType w:val="hybridMultilevel"/>
    <w:tmpl w:val="32E4B3D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D3063BE"/>
    <w:multiLevelType w:val="multilevel"/>
    <w:tmpl w:val="6ED8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F0587D"/>
    <w:multiLevelType w:val="hybridMultilevel"/>
    <w:tmpl w:val="0ED20B26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69445CA"/>
    <w:multiLevelType w:val="multilevel"/>
    <w:tmpl w:val="29D0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034DCB"/>
    <w:multiLevelType w:val="multilevel"/>
    <w:tmpl w:val="5AEA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0D66FD"/>
    <w:multiLevelType w:val="hybridMultilevel"/>
    <w:tmpl w:val="931E8D76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A10B6"/>
    <w:multiLevelType w:val="multilevel"/>
    <w:tmpl w:val="7966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D55B3"/>
    <w:multiLevelType w:val="multilevel"/>
    <w:tmpl w:val="16DA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63AF03F4"/>
    <w:multiLevelType w:val="hybridMultilevel"/>
    <w:tmpl w:val="93DCC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0364D"/>
    <w:multiLevelType w:val="multilevel"/>
    <w:tmpl w:val="E9B4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AE39D7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A601CE"/>
    <w:multiLevelType w:val="multilevel"/>
    <w:tmpl w:val="C614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BA4DF6"/>
    <w:multiLevelType w:val="hybridMultilevel"/>
    <w:tmpl w:val="FE1C059C"/>
    <w:lvl w:ilvl="0" w:tplc="8FD69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6C8C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FC90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1B4CF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703D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70E9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2C436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6A7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6CA6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66A05EC"/>
    <w:multiLevelType w:val="multilevel"/>
    <w:tmpl w:val="BDEA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3C59B7"/>
    <w:multiLevelType w:val="hybridMultilevel"/>
    <w:tmpl w:val="2762554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A4A3447"/>
    <w:multiLevelType w:val="hybridMultilevel"/>
    <w:tmpl w:val="7E22659E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B0C5F64"/>
    <w:multiLevelType w:val="multilevel"/>
    <w:tmpl w:val="6E00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253DA7"/>
    <w:multiLevelType w:val="hybridMultilevel"/>
    <w:tmpl w:val="C41AADA6"/>
    <w:lvl w:ilvl="0" w:tplc="CB9E16F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EAB36E8"/>
    <w:multiLevelType w:val="multilevel"/>
    <w:tmpl w:val="5170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5"/>
  </w:num>
  <w:num w:numId="3">
    <w:abstractNumId w:val="38"/>
  </w:num>
  <w:num w:numId="4">
    <w:abstractNumId w:val="12"/>
  </w:num>
  <w:num w:numId="5">
    <w:abstractNumId w:val="30"/>
  </w:num>
  <w:num w:numId="6">
    <w:abstractNumId w:val="6"/>
  </w:num>
  <w:num w:numId="7">
    <w:abstractNumId w:val="21"/>
  </w:num>
  <w:num w:numId="8">
    <w:abstractNumId w:val="27"/>
  </w:num>
  <w:num w:numId="9">
    <w:abstractNumId w:val="34"/>
  </w:num>
  <w:num w:numId="10">
    <w:abstractNumId w:val="10"/>
  </w:num>
  <w:num w:numId="11">
    <w:abstractNumId w:val="20"/>
  </w:num>
  <w:num w:numId="12">
    <w:abstractNumId w:val="41"/>
  </w:num>
  <w:num w:numId="13">
    <w:abstractNumId w:val="28"/>
  </w:num>
  <w:num w:numId="14">
    <w:abstractNumId w:val="23"/>
  </w:num>
  <w:num w:numId="15">
    <w:abstractNumId w:val="3"/>
  </w:num>
  <w:num w:numId="16">
    <w:abstractNumId w:val="19"/>
  </w:num>
  <w:num w:numId="17">
    <w:abstractNumId w:val="36"/>
  </w:num>
  <w:num w:numId="18">
    <w:abstractNumId w:val="8"/>
  </w:num>
  <w:num w:numId="19">
    <w:abstractNumId w:val="43"/>
  </w:num>
  <w:num w:numId="20">
    <w:abstractNumId w:val="22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4"/>
  </w:num>
  <w:num w:numId="32">
    <w:abstractNumId w:val="37"/>
  </w:num>
  <w:num w:numId="33">
    <w:abstractNumId w:val="33"/>
  </w:num>
  <w:num w:numId="34">
    <w:abstractNumId w:val="17"/>
  </w:num>
  <w:num w:numId="35">
    <w:abstractNumId w:val="18"/>
  </w:num>
  <w:num w:numId="36">
    <w:abstractNumId w:val="7"/>
  </w:num>
  <w:num w:numId="37">
    <w:abstractNumId w:val="16"/>
  </w:num>
  <w:num w:numId="38">
    <w:abstractNumId w:val="13"/>
  </w:num>
  <w:num w:numId="39">
    <w:abstractNumId w:val="5"/>
  </w:num>
  <w:num w:numId="40">
    <w:abstractNumId w:val="2"/>
  </w:num>
  <w:num w:numId="41">
    <w:abstractNumId w:val="0"/>
  </w:num>
  <w:num w:numId="42">
    <w:abstractNumId w:val="1"/>
  </w:num>
  <w:num w:numId="43">
    <w:abstractNumId w:val="35"/>
  </w:num>
  <w:num w:numId="44">
    <w:abstractNumId w:val="4"/>
  </w:num>
  <w:num w:numId="45">
    <w:abstractNumId w:val="14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4C"/>
    <w:rsid w:val="000D49EF"/>
    <w:rsid w:val="000D5C75"/>
    <w:rsid w:val="000F4E4A"/>
    <w:rsid w:val="001713E8"/>
    <w:rsid w:val="001817A6"/>
    <w:rsid w:val="00380B6E"/>
    <w:rsid w:val="004542FB"/>
    <w:rsid w:val="0052233A"/>
    <w:rsid w:val="005B4D8B"/>
    <w:rsid w:val="00606C66"/>
    <w:rsid w:val="006A7185"/>
    <w:rsid w:val="006B16B5"/>
    <w:rsid w:val="00726DCF"/>
    <w:rsid w:val="00744073"/>
    <w:rsid w:val="008815DB"/>
    <w:rsid w:val="00921324"/>
    <w:rsid w:val="00A62AE7"/>
    <w:rsid w:val="00A85A70"/>
    <w:rsid w:val="00B47357"/>
    <w:rsid w:val="00C41F4C"/>
    <w:rsid w:val="00CA179F"/>
    <w:rsid w:val="00DF6086"/>
    <w:rsid w:val="00E646BF"/>
    <w:rsid w:val="00E93963"/>
    <w:rsid w:val="00E97876"/>
    <w:rsid w:val="00F22093"/>
    <w:rsid w:val="00F946E8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5DBC"/>
  <w15:chartTrackingRefBased/>
  <w15:docId w15:val="{15B084A7-7264-4813-BFE6-3B2140DA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06C66"/>
    <w:pPr>
      <w:spacing w:before="600" w:after="0" w:line="360" w:lineRule="auto"/>
      <w:outlineLvl w:val="0"/>
    </w:pPr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06C66"/>
    <w:pPr>
      <w:spacing w:before="320" w:after="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606C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606C66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606C66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qFormat/>
    <w:rsid w:val="00606C66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606C66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606C66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paragraph" w:styleId="9">
    <w:name w:val="heading 9"/>
    <w:basedOn w:val="a"/>
    <w:next w:val="a"/>
    <w:link w:val="90"/>
    <w:qFormat/>
    <w:rsid w:val="00606C66"/>
    <w:pPr>
      <w:spacing w:before="280" w:after="0" w:line="360" w:lineRule="auto"/>
      <w:outlineLvl w:val="8"/>
    </w:pPr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C66"/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06C6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6C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606C6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606C66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sid w:val="00606C66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rsid w:val="00606C6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rsid w:val="00606C66"/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606C66"/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numbering" w:customStyle="1" w:styleId="11">
    <w:name w:val="Нет списка1"/>
    <w:next w:val="a2"/>
    <w:semiHidden/>
    <w:rsid w:val="00606C66"/>
  </w:style>
  <w:style w:type="paragraph" w:customStyle="1" w:styleId="ParagraphStyle">
    <w:name w:val="Paragraph Style"/>
    <w:rsid w:val="00606C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Normal (Web)"/>
    <w:basedOn w:val="a"/>
    <w:rsid w:val="0060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606C66"/>
    <w:rPr>
      <w:rFonts w:cs="Times New Roman"/>
      <w:b/>
      <w:bCs/>
    </w:rPr>
  </w:style>
  <w:style w:type="character" w:styleId="a5">
    <w:name w:val="Emphasis"/>
    <w:qFormat/>
    <w:rsid w:val="00606C66"/>
    <w:rPr>
      <w:rFonts w:cs="Times New Roman"/>
      <w:i/>
      <w:iCs/>
    </w:rPr>
  </w:style>
  <w:style w:type="character" w:customStyle="1" w:styleId="apple-converted-space">
    <w:name w:val="apple-converted-space"/>
    <w:rsid w:val="00606C66"/>
    <w:rPr>
      <w:rFonts w:cs="Times New Roman"/>
    </w:rPr>
  </w:style>
  <w:style w:type="paragraph" w:customStyle="1" w:styleId="12">
    <w:name w:val="Абзац списка1"/>
    <w:basedOn w:val="a"/>
    <w:rsid w:val="00606C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6">
    <w:name w:val="Body Text Indent"/>
    <w:basedOn w:val="a"/>
    <w:link w:val="a7"/>
    <w:rsid w:val="00606C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06C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Заголовок 3+"/>
    <w:basedOn w:val="a"/>
    <w:rsid w:val="00606C6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8">
    <w:name w:val="Стиль"/>
    <w:rsid w:val="00606C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p2">
    <w:name w:val="p2"/>
    <w:basedOn w:val="a"/>
    <w:rsid w:val="00606C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606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61">
    <w:name w:val="t61"/>
    <w:rsid w:val="00606C66"/>
    <w:rPr>
      <w:rFonts w:ascii="Times New Roman" w:hAnsi="Times New Roman" w:cs="Times New Roman"/>
      <w:color w:val="000000"/>
      <w:sz w:val="27"/>
      <w:szCs w:val="27"/>
    </w:rPr>
  </w:style>
  <w:style w:type="character" w:customStyle="1" w:styleId="t31">
    <w:name w:val="t31"/>
    <w:rsid w:val="00606C66"/>
    <w:rPr>
      <w:rFonts w:ascii="Times New Roman" w:hAnsi="Times New Roman" w:cs="Times New Roman"/>
      <w:b/>
      <w:bCs/>
      <w:color w:val="000000"/>
      <w:sz w:val="27"/>
      <w:szCs w:val="27"/>
    </w:rPr>
  </w:style>
  <w:style w:type="character" w:customStyle="1" w:styleId="t51">
    <w:name w:val="t51"/>
    <w:rsid w:val="00606C66"/>
    <w:rPr>
      <w:rFonts w:ascii="Times New Roman" w:hAnsi="Times New Roman" w:cs="Times New Roman"/>
      <w:b/>
      <w:bCs/>
      <w:i/>
      <w:iCs/>
      <w:color w:val="000000"/>
      <w:sz w:val="27"/>
      <w:szCs w:val="27"/>
    </w:rPr>
  </w:style>
  <w:style w:type="character" w:customStyle="1" w:styleId="t41">
    <w:name w:val="t41"/>
    <w:rsid w:val="00606C66"/>
    <w:rPr>
      <w:rFonts w:ascii="Times New Roman" w:hAnsi="Times New Roman" w:cs="Times New Roman"/>
      <w:i/>
      <w:iCs/>
      <w:color w:val="000000"/>
      <w:sz w:val="27"/>
      <w:szCs w:val="27"/>
    </w:rPr>
  </w:style>
  <w:style w:type="character" w:customStyle="1" w:styleId="t111">
    <w:name w:val="t111"/>
    <w:rsid w:val="00606C66"/>
    <w:rPr>
      <w:rFonts w:ascii="Times New Roman" w:hAnsi="Times New Roman" w:cs="Times New Roman"/>
      <w:color w:val="000000"/>
      <w:sz w:val="25"/>
      <w:szCs w:val="25"/>
    </w:rPr>
  </w:style>
  <w:style w:type="paragraph" w:customStyle="1" w:styleId="msolistparagraph0">
    <w:name w:val="msolistparagraph"/>
    <w:basedOn w:val="a"/>
    <w:rsid w:val="00606C66"/>
    <w:pPr>
      <w:spacing w:after="200" w:line="276" w:lineRule="auto"/>
      <w:ind w:left="720"/>
    </w:pPr>
    <w:rPr>
      <w:rFonts w:ascii="Calibri" w:eastAsia="Times New Roman" w:hAnsi="Calibri" w:cs="Times New Roman"/>
      <w:lang w:val="en-US"/>
    </w:rPr>
  </w:style>
  <w:style w:type="paragraph" w:styleId="a9">
    <w:name w:val="header"/>
    <w:basedOn w:val="a"/>
    <w:link w:val="aa"/>
    <w:semiHidden/>
    <w:rsid w:val="00606C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606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606C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06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606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606C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606C66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styleId="21">
    <w:name w:val="Body Text Indent 2"/>
    <w:basedOn w:val="a"/>
    <w:link w:val="22"/>
    <w:rsid w:val="00606C6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06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606C6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basedOn w:val="a"/>
    <w:next w:val="a"/>
    <w:qFormat/>
    <w:rsid w:val="00606C66"/>
    <w:pPr>
      <w:spacing w:after="200" w:line="240" w:lineRule="auto"/>
    </w:pPr>
    <w:rPr>
      <w:rFonts w:ascii="Cambria" w:eastAsia="Times New Roman" w:hAnsi="Cambria" w:cs="Times New Roman"/>
      <w:b/>
      <w:bCs/>
      <w:i/>
      <w:iCs/>
      <w:spacing w:val="10"/>
      <w:sz w:val="60"/>
      <w:szCs w:val="60"/>
      <w:lang w:eastAsia="ru-RU"/>
    </w:rPr>
  </w:style>
  <w:style w:type="character" w:customStyle="1" w:styleId="14">
    <w:name w:val="Заголовок Знак1"/>
    <w:link w:val="ae"/>
    <w:locked/>
    <w:rsid w:val="00606C66"/>
    <w:rPr>
      <w:rFonts w:ascii="Cambria" w:hAnsi="Cambria"/>
      <w:b/>
      <w:bCs/>
      <w:i/>
      <w:iCs/>
      <w:spacing w:val="10"/>
      <w:sz w:val="60"/>
      <w:szCs w:val="60"/>
      <w:lang w:val="ru-RU" w:eastAsia="ru-RU" w:bidi="ar-SA"/>
    </w:rPr>
  </w:style>
  <w:style w:type="paragraph" w:styleId="af">
    <w:name w:val="Subtitle"/>
    <w:basedOn w:val="a"/>
    <w:next w:val="a"/>
    <w:link w:val="af0"/>
    <w:qFormat/>
    <w:rsid w:val="00606C66"/>
    <w:pPr>
      <w:spacing w:after="320" w:line="276" w:lineRule="auto"/>
      <w:jc w:val="right"/>
    </w:pPr>
    <w:rPr>
      <w:rFonts w:ascii="Calibri" w:eastAsia="Times New Roman" w:hAnsi="Calibri" w:cs="Times New Roman"/>
      <w:i/>
      <w:iCs/>
      <w:color w:val="808080"/>
      <w:spacing w:val="10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606C66"/>
    <w:rPr>
      <w:rFonts w:ascii="Calibri" w:eastAsia="Times New Roman" w:hAnsi="Calibri" w:cs="Times New Roman"/>
      <w:i/>
      <w:iCs/>
      <w:color w:val="808080"/>
      <w:spacing w:val="10"/>
      <w:sz w:val="24"/>
      <w:szCs w:val="24"/>
      <w:lang w:eastAsia="ru-RU"/>
    </w:rPr>
  </w:style>
  <w:style w:type="paragraph" w:customStyle="1" w:styleId="210">
    <w:name w:val="Цитата 21"/>
    <w:basedOn w:val="a"/>
    <w:next w:val="a"/>
    <w:link w:val="QuoteChar"/>
    <w:rsid w:val="00606C66"/>
    <w:pPr>
      <w:spacing w:after="200" w:line="276" w:lineRule="auto"/>
    </w:pPr>
    <w:rPr>
      <w:rFonts w:ascii="Calibri" w:eastAsia="Times New Roman" w:hAnsi="Calibri" w:cs="Times New Roman"/>
      <w:color w:val="5A5A5A"/>
      <w:lang w:eastAsia="ru-RU"/>
    </w:rPr>
  </w:style>
  <w:style w:type="character" w:customStyle="1" w:styleId="QuoteChar">
    <w:name w:val="Quote Char"/>
    <w:link w:val="210"/>
    <w:locked/>
    <w:rsid w:val="00606C66"/>
    <w:rPr>
      <w:rFonts w:ascii="Calibri" w:eastAsia="Times New Roman" w:hAnsi="Calibri" w:cs="Times New Roman"/>
      <w:color w:val="5A5A5A"/>
      <w:lang w:eastAsia="ru-RU"/>
    </w:rPr>
  </w:style>
  <w:style w:type="paragraph" w:customStyle="1" w:styleId="15">
    <w:name w:val="Выделенная цитата1"/>
    <w:basedOn w:val="a"/>
    <w:next w:val="a"/>
    <w:link w:val="IntenseQuoteChar1"/>
    <w:rsid w:val="00606C66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customStyle="1" w:styleId="IntenseQuoteChar1">
    <w:name w:val="Intense Quote Char1"/>
    <w:link w:val="15"/>
    <w:locked/>
    <w:rsid w:val="00606C66"/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customStyle="1" w:styleId="16">
    <w:name w:val="Слабое выделение1"/>
    <w:rsid w:val="00606C66"/>
    <w:rPr>
      <w:i/>
      <w:color w:val="5A5A5A"/>
    </w:rPr>
  </w:style>
  <w:style w:type="character" w:customStyle="1" w:styleId="17">
    <w:name w:val="Сильное выделение1"/>
    <w:rsid w:val="00606C66"/>
    <w:rPr>
      <w:b/>
      <w:i/>
      <w:color w:val="auto"/>
      <w:u w:val="single"/>
    </w:rPr>
  </w:style>
  <w:style w:type="character" w:customStyle="1" w:styleId="18">
    <w:name w:val="Слабая ссылка1"/>
    <w:rsid w:val="00606C66"/>
    <w:rPr>
      <w:smallCaps/>
    </w:rPr>
  </w:style>
  <w:style w:type="character" w:customStyle="1" w:styleId="19">
    <w:name w:val="Сильная ссылка1"/>
    <w:rsid w:val="00606C66"/>
    <w:rPr>
      <w:b/>
      <w:smallCaps/>
      <w:color w:val="auto"/>
    </w:rPr>
  </w:style>
  <w:style w:type="character" w:customStyle="1" w:styleId="1a">
    <w:name w:val="Название книги1"/>
    <w:rsid w:val="00606C66"/>
    <w:rPr>
      <w:rFonts w:ascii="Cambria" w:hAnsi="Cambria"/>
      <w:b/>
      <w:smallCaps/>
      <w:color w:val="auto"/>
      <w:u w:val="single"/>
    </w:rPr>
  </w:style>
  <w:style w:type="paragraph" w:customStyle="1" w:styleId="msonormalcxspmiddle">
    <w:name w:val="msonormalcxspmiddle"/>
    <w:basedOn w:val="a"/>
    <w:rsid w:val="00606C66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606C66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606C66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606C66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606C66"/>
    <w:rPr>
      <w:rFonts w:ascii="Calibri" w:eastAsia="Times New Roman" w:hAnsi="Calibri" w:cs="Times New Roman"/>
      <w:sz w:val="20"/>
      <w:szCs w:val="20"/>
    </w:rPr>
  </w:style>
  <w:style w:type="paragraph" w:customStyle="1" w:styleId="1b">
    <w:name w:val="Выделенная цитата1"/>
    <w:basedOn w:val="a"/>
    <w:next w:val="a"/>
    <w:link w:val="IntenseQuoteChar"/>
    <w:rsid w:val="00606C6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IntenseQuoteChar">
    <w:name w:val="Intense Quote Char"/>
    <w:link w:val="1b"/>
    <w:locked/>
    <w:rsid w:val="00606C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1c">
    <w:name w:val="Название книги1"/>
    <w:rsid w:val="00606C66"/>
    <w:rPr>
      <w:rFonts w:cs="Times New Roman"/>
      <w:b/>
      <w:bCs/>
      <w:smallCaps/>
      <w:spacing w:val="5"/>
    </w:rPr>
  </w:style>
  <w:style w:type="character" w:customStyle="1" w:styleId="Heading1Char">
    <w:name w:val="Heading 1 Char"/>
    <w:locked/>
    <w:rsid w:val="00606C6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ocked/>
    <w:rsid w:val="00606C6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ocked/>
    <w:rsid w:val="00606C66"/>
    <w:rPr>
      <w:rFonts w:ascii="Cambria" w:hAnsi="Cambria" w:cs="Times New Roman"/>
      <w:b/>
      <w:bCs/>
      <w:color w:val="4F81BD"/>
    </w:rPr>
  </w:style>
  <w:style w:type="character" w:customStyle="1" w:styleId="TitleChar">
    <w:name w:val="Title Char"/>
    <w:locked/>
    <w:rsid w:val="00606C6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1d">
    <w:name w:val="Без интервала1"/>
    <w:rsid w:val="00606C6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Heading8Char">
    <w:name w:val="Heading 8 Char"/>
    <w:locked/>
    <w:rsid w:val="00606C66"/>
    <w:rPr>
      <w:rFonts w:eastAsia="Times New Roman" w:cs="Times New Roman"/>
      <w:i/>
      <w:iCs/>
      <w:sz w:val="24"/>
      <w:szCs w:val="24"/>
      <w:lang w:val="x-none" w:eastAsia="ru-RU"/>
    </w:rPr>
  </w:style>
  <w:style w:type="character" w:customStyle="1" w:styleId="Heading9Char">
    <w:name w:val="Heading 9 Char"/>
    <w:locked/>
    <w:rsid w:val="00606C66"/>
    <w:rPr>
      <w:rFonts w:ascii="Cambria" w:hAnsi="Cambria" w:cs="Times New Roman"/>
      <w:sz w:val="22"/>
      <w:lang w:val="x-none" w:eastAsia="ru-RU"/>
    </w:rPr>
  </w:style>
  <w:style w:type="paragraph" w:customStyle="1" w:styleId="u-2-msonormal">
    <w:name w:val="u-2-msonormal"/>
    <w:basedOn w:val="a"/>
    <w:rsid w:val="0060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rsid w:val="00606C6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606C66"/>
  </w:style>
  <w:style w:type="character" w:customStyle="1" w:styleId="FooterChar">
    <w:name w:val="Footer Char"/>
    <w:locked/>
    <w:rsid w:val="00606C66"/>
    <w:rPr>
      <w:rFonts w:eastAsia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606C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Indent2Char">
    <w:name w:val="Body Text Indent 2 Char"/>
    <w:locked/>
    <w:rsid w:val="00606C66"/>
    <w:rPr>
      <w:rFonts w:eastAsia="Times New Roman" w:cs="Times New Roman"/>
      <w:color w:val="000000"/>
      <w:spacing w:val="1"/>
      <w:sz w:val="28"/>
      <w:shd w:val="clear" w:color="auto" w:fill="FFFFFF"/>
      <w:lang w:val="x-none" w:eastAsia="ru-RU"/>
    </w:rPr>
  </w:style>
  <w:style w:type="character" w:customStyle="1" w:styleId="HeaderChar">
    <w:name w:val="Header Char"/>
    <w:locked/>
    <w:rsid w:val="00606C66"/>
    <w:rPr>
      <w:rFonts w:eastAsia="Times New Roman" w:cs="Times New Roman"/>
      <w:sz w:val="24"/>
      <w:szCs w:val="24"/>
      <w:lang w:val="x-none" w:eastAsia="ru-RU"/>
    </w:rPr>
  </w:style>
  <w:style w:type="paragraph" w:styleId="af3">
    <w:name w:val="Body Text"/>
    <w:basedOn w:val="a"/>
    <w:link w:val="af4"/>
    <w:rsid w:val="00606C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606C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locked/>
    <w:rsid w:val="00606C66"/>
    <w:rPr>
      <w:rFonts w:eastAsia="Times New Roman" w:cs="Times New Roman"/>
      <w:sz w:val="24"/>
      <w:szCs w:val="24"/>
      <w:lang w:val="x-none" w:eastAsia="ru-RU"/>
    </w:rPr>
  </w:style>
  <w:style w:type="paragraph" w:styleId="24">
    <w:name w:val="Body Text 2"/>
    <w:basedOn w:val="a"/>
    <w:link w:val="25"/>
    <w:rsid w:val="00606C6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606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606C6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606C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rsid w:val="00606C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606C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0">
    <w:name w:val="c0"/>
    <w:basedOn w:val="a"/>
    <w:rsid w:val="0060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lock Text"/>
    <w:basedOn w:val="a"/>
    <w:rsid w:val="0060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606C66"/>
  </w:style>
  <w:style w:type="paragraph" w:styleId="ae">
    <w:name w:val="Title"/>
    <w:basedOn w:val="a"/>
    <w:next w:val="a"/>
    <w:link w:val="14"/>
    <w:qFormat/>
    <w:rsid w:val="00606C66"/>
    <w:pPr>
      <w:spacing w:after="0" w:line="240" w:lineRule="auto"/>
      <w:contextualSpacing/>
    </w:pPr>
    <w:rPr>
      <w:rFonts w:ascii="Cambria" w:hAnsi="Cambria"/>
      <w:b/>
      <w:bCs/>
      <w:i/>
      <w:iCs/>
      <w:spacing w:val="10"/>
      <w:sz w:val="60"/>
      <w:szCs w:val="60"/>
      <w:lang w:eastAsia="ru-RU"/>
    </w:rPr>
  </w:style>
  <w:style w:type="character" w:customStyle="1" w:styleId="af7">
    <w:name w:val="Заголовок Знак"/>
    <w:basedOn w:val="a0"/>
    <w:uiPriority w:val="10"/>
    <w:rsid w:val="0060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Balloon Text"/>
    <w:basedOn w:val="a"/>
    <w:link w:val="af9"/>
    <w:uiPriority w:val="99"/>
    <w:semiHidden/>
    <w:unhideWhenUsed/>
    <w:rsid w:val="0092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921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2020-09-26T20:01:00Z</cp:lastPrinted>
  <dcterms:created xsi:type="dcterms:W3CDTF">2020-09-13T19:04:00Z</dcterms:created>
  <dcterms:modified xsi:type="dcterms:W3CDTF">2020-10-11T15:37:00Z</dcterms:modified>
</cp:coreProperties>
</file>