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34B" w:rsidRPr="00D5634B" w:rsidRDefault="00D5634B" w:rsidP="00D5634B">
      <w:pPr>
        <w:spacing w:after="0" w:line="240" w:lineRule="auto"/>
        <w:ind w:right="-10"/>
        <w:jc w:val="center"/>
        <w:rPr>
          <w:rFonts w:ascii="Times New Roman" w:eastAsia="Gungsuh" w:hAnsi="Times New Roman"/>
          <w:sz w:val="24"/>
          <w:szCs w:val="24"/>
        </w:rPr>
      </w:pPr>
      <w:r w:rsidRPr="00D5634B"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eastAsia="Gungsuh" w:hAnsi="Times New Roman"/>
          <w:sz w:val="24"/>
          <w:szCs w:val="24"/>
        </w:rPr>
        <w:t xml:space="preserve">              </w:t>
      </w:r>
      <w:r w:rsidRPr="00D5634B">
        <w:rPr>
          <w:rFonts w:ascii="Times New Roman" w:eastAsia="Gungsuh" w:hAnsi="Times New Roman"/>
          <w:sz w:val="24"/>
          <w:szCs w:val="24"/>
        </w:rPr>
        <w:t xml:space="preserve"> Приложение №1</w:t>
      </w:r>
    </w:p>
    <w:p w:rsidR="00D5634B" w:rsidRPr="00D5634B" w:rsidRDefault="00D5634B" w:rsidP="00D5634B">
      <w:pPr>
        <w:spacing w:after="0" w:line="240" w:lineRule="auto"/>
        <w:ind w:right="-10"/>
        <w:jc w:val="center"/>
        <w:rPr>
          <w:rFonts w:ascii="Times New Roman" w:eastAsia="Gungsuh" w:hAnsi="Times New Roman"/>
          <w:sz w:val="24"/>
          <w:szCs w:val="24"/>
        </w:rPr>
      </w:pPr>
      <w:r w:rsidRPr="00D5634B"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eastAsia="Gungsuh" w:hAnsi="Times New Roman"/>
          <w:sz w:val="24"/>
          <w:szCs w:val="24"/>
        </w:rPr>
        <w:t xml:space="preserve">                   </w:t>
      </w:r>
      <w:r w:rsidRPr="00D5634B">
        <w:rPr>
          <w:rFonts w:ascii="Times New Roman" w:eastAsia="Gungsuh" w:hAnsi="Times New Roman"/>
          <w:sz w:val="24"/>
          <w:szCs w:val="24"/>
        </w:rPr>
        <w:t xml:space="preserve">к рабочей программе </w:t>
      </w:r>
      <w:r>
        <w:rPr>
          <w:rFonts w:ascii="Times New Roman" w:eastAsia="Gungsuh" w:hAnsi="Times New Roman"/>
          <w:sz w:val="24"/>
          <w:szCs w:val="24"/>
        </w:rPr>
        <w:t>по русскому языку</w:t>
      </w:r>
      <w:r w:rsidRPr="00D5634B">
        <w:rPr>
          <w:rFonts w:ascii="Times New Roman" w:eastAsia="Gungsuh" w:hAnsi="Times New Roman"/>
          <w:sz w:val="24"/>
          <w:szCs w:val="24"/>
        </w:rPr>
        <w:t xml:space="preserve"> 1-4 классы</w:t>
      </w:r>
    </w:p>
    <w:p w:rsidR="00D5634B" w:rsidRPr="00D5634B" w:rsidRDefault="00D5634B" w:rsidP="00D5634B">
      <w:pPr>
        <w:ind w:right="-10"/>
        <w:jc w:val="center"/>
        <w:rPr>
          <w:rFonts w:ascii="Times New Roman" w:eastAsia="Gungsuh" w:hAnsi="Times New Roman"/>
          <w:sz w:val="24"/>
          <w:szCs w:val="24"/>
        </w:rPr>
      </w:pPr>
    </w:p>
    <w:p w:rsidR="00D5634B" w:rsidRPr="00D5634B" w:rsidRDefault="00D5634B" w:rsidP="00D5634B">
      <w:pPr>
        <w:ind w:right="-10"/>
        <w:jc w:val="center"/>
        <w:rPr>
          <w:rFonts w:ascii="Times New Roman" w:eastAsia="Gungsuh" w:hAnsi="Times New Roman"/>
          <w:sz w:val="24"/>
          <w:szCs w:val="24"/>
        </w:rPr>
      </w:pPr>
    </w:p>
    <w:p w:rsidR="00D5634B" w:rsidRPr="00D5634B" w:rsidRDefault="00D5634B" w:rsidP="00D5634B">
      <w:pPr>
        <w:spacing w:after="0"/>
        <w:ind w:right="-11"/>
        <w:rPr>
          <w:rFonts w:ascii="Times New Roman" w:eastAsia="Gungsuh" w:hAnsi="Times New Roman"/>
          <w:sz w:val="24"/>
          <w:szCs w:val="24"/>
        </w:rPr>
      </w:pPr>
    </w:p>
    <w:p w:rsidR="00D5634B" w:rsidRPr="00D5634B" w:rsidRDefault="00D5634B" w:rsidP="00D5634B">
      <w:pPr>
        <w:spacing w:after="0" w:line="240" w:lineRule="auto"/>
        <w:ind w:right="-11"/>
        <w:rPr>
          <w:rFonts w:ascii="Times New Roman" w:eastAsia="Gungsuh" w:hAnsi="Times New Roman"/>
          <w:sz w:val="24"/>
          <w:szCs w:val="24"/>
        </w:rPr>
      </w:pPr>
      <w:r w:rsidRPr="00D5634B">
        <w:rPr>
          <w:rFonts w:ascii="Times New Roman" w:eastAsia="Gungsuh" w:hAnsi="Times New Roman"/>
          <w:sz w:val="24"/>
          <w:szCs w:val="24"/>
        </w:rPr>
        <w:t xml:space="preserve">            СОГЛАСОВАНО                                                                                                                           УТВЕРЖДАЮ</w:t>
      </w:r>
    </w:p>
    <w:p w:rsidR="00D5634B" w:rsidRPr="00D5634B" w:rsidRDefault="00D5634B" w:rsidP="00D5634B">
      <w:pPr>
        <w:spacing w:after="0" w:line="240" w:lineRule="auto"/>
        <w:ind w:right="-11"/>
        <w:rPr>
          <w:rFonts w:ascii="Times New Roman" w:eastAsia="Gungsuh" w:hAnsi="Times New Roman"/>
          <w:sz w:val="24"/>
          <w:szCs w:val="24"/>
        </w:rPr>
      </w:pPr>
      <w:r w:rsidRPr="00D5634B">
        <w:rPr>
          <w:rFonts w:ascii="Times New Roman" w:eastAsia="Gungsuh" w:hAnsi="Times New Roman"/>
          <w:sz w:val="24"/>
          <w:szCs w:val="24"/>
        </w:rPr>
        <w:t xml:space="preserve">            Зам. директора   по УВР______ (О.Н </w:t>
      </w:r>
      <w:proofErr w:type="spellStart"/>
      <w:r w:rsidRPr="00D5634B">
        <w:rPr>
          <w:rFonts w:ascii="Times New Roman" w:eastAsia="Gungsuh" w:hAnsi="Times New Roman"/>
          <w:sz w:val="24"/>
          <w:szCs w:val="24"/>
        </w:rPr>
        <w:t>Макарчук</w:t>
      </w:r>
      <w:proofErr w:type="spellEnd"/>
      <w:r w:rsidRPr="00D5634B">
        <w:rPr>
          <w:rFonts w:ascii="Times New Roman" w:eastAsia="Gungsuh" w:hAnsi="Times New Roman"/>
          <w:sz w:val="24"/>
          <w:szCs w:val="24"/>
        </w:rPr>
        <w:t xml:space="preserve">.)                                                                       Директор ________ (И.С. </w:t>
      </w:r>
      <w:proofErr w:type="spellStart"/>
      <w:r w:rsidRPr="00D5634B">
        <w:rPr>
          <w:rFonts w:ascii="Times New Roman" w:eastAsia="Gungsuh" w:hAnsi="Times New Roman"/>
          <w:sz w:val="24"/>
          <w:szCs w:val="24"/>
        </w:rPr>
        <w:t>Зуйкина</w:t>
      </w:r>
      <w:proofErr w:type="spellEnd"/>
      <w:r w:rsidRPr="00D5634B">
        <w:rPr>
          <w:rFonts w:ascii="Times New Roman" w:eastAsia="Gungsuh" w:hAnsi="Times New Roman"/>
          <w:sz w:val="24"/>
          <w:szCs w:val="24"/>
        </w:rPr>
        <w:t>)</w:t>
      </w:r>
    </w:p>
    <w:p w:rsidR="00D5634B" w:rsidRPr="00D5634B" w:rsidRDefault="00D5634B" w:rsidP="00D5634B">
      <w:pPr>
        <w:spacing w:after="0" w:line="240" w:lineRule="auto"/>
        <w:ind w:right="-11"/>
        <w:rPr>
          <w:rFonts w:ascii="Times New Roman" w:eastAsia="Gungsuh" w:hAnsi="Times New Roman"/>
          <w:sz w:val="24"/>
          <w:szCs w:val="24"/>
        </w:rPr>
      </w:pPr>
      <w:r w:rsidRPr="00D5634B">
        <w:rPr>
          <w:rFonts w:ascii="Times New Roman" w:eastAsia="Gungsuh" w:hAnsi="Times New Roman"/>
          <w:sz w:val="24"/>
          <w:szCs w:val="24"/>
        </w:rPr>
        <w:t xml:space="preserve">            «_____» _____________2020 г.                                                                                                      Приказ №____ от _______2020 г.              </w:t>
      </w:r>
    </w:p>
    <w:p w:rsidR="00D5634B" w:rsidRPr="00D5634B" w:rsidRDefault="00D5634B" w:rsidP="00D5634B">
      <w:pPr>
        <w:spacing w:after="0" w:line="240" w:lineRule="auto"/>
        <w:ind w:right="-11"/>
        <w:rPr>
          <w:rFonts w:ascii="Times New Roman" w:eastAsia="Gungsuh" w:hAnsi="Times New Roman"/>
          <w:sz w:val="24"/>
          <w:szCs w:val="24"/>
        </w:rPr>
      </w:pPr>
      <w:r w:rsidRPr="00D5634B"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D5634B" w:rsidRPr="00D5634B" w:rsidRDefault="00D5634B" w:rsidP="00D5634B">
      <w:pPr>
        <w:spacing w:line="240" w:lineRule="auto"/>
        <w:ind w:right="-10"/>
        <w:rPr>
          <w:rFonts w:ascii="Times New Roman" w:eastAsia="Gungsuh" w:hAnsi="Times New Roman"/>
          <w:sz w:val="24"/>
          <w:szCs w:val="24"/>
        </w:rPr>
      </w:pPr>
      <w:r w:rsidRPr="00D5634B"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</w:t>
      </w:r>
    </w:p>
    <w:p w:rsidR="00D5634B" w:rsidRDefault="00D5634B" w:rsidP="00D5634B">
      <w:pPr>
        <w:ind w:right="-10"/>
        <w:jc w:val="center"/>
        <w:rPr>
          <w:rFonts w:ascii="Times New Roman" w:eastAsia="Gungsuh" w:hAnsi="Times New Roman"/>
          <w:b/>
          <w:bCs/>
          <w:sz w:val="28"/>
          <w:szCs w:val="28"/>
        </w:rPr>
      </w:pPr>
    </w:p>
    <w:p w:rsidR="00287EC2" w:rsidRPr="00D5634B" w:rsidRDefault="00287EC2" w:rsidP="00D5634B">
      <w:pPr>
        <w:ind w:right="-10"/>
        <w:jc w:val="center"/>
        <w:rPr>
          <w:rFonts w:ascii="Times New Roman" w:eastAsia="Gungsuh" w:hAnsi="Times New Roman"/>
          <w:b/>
          <w:bCs/>
          <w:sz w:val="28"/>
          <w:szCs w:val="28"/>
        </w:rPr>
      </w:pPr>
    </w:p>
    <w:p w:rsidR="00D5634B" w:rsidRPr="00D5634B" w:rsidRDefault="00D5634B" w:rsidP="00D5634B">
      <w:pPr>
        <w:ind w:right="-10"/>
        <w:jc w:val="center"/>
        <w:rPr>
          <w:rFonts w:ascii="Times New Roman" w:eastAsia="Gungsuh" w:hAnsi="Times New Roman"/>
          <w:b/>
          <w:bCs/>
          <w:sz w:val="28"/>
          <w:szCs w:val="28"/>
        </w:rPr>
      </w:pPr>
    </w:p>
    <w:p w:rsidR="00D5634B" w:rsidRPr="00D5634B" w:rsidRDefault="00D5634B" w:rsidP="00D5634B">
      <w:pPr>
        <w:spacing w:after="0"/>
        <w:ind w:right="-11"/>
        <w:jc w:val="center"/>
        <w:rPr>
          <w:rFonts w:ascii="Times New Roman" w:eastAsia="Gungsuh" w:hAnsi="Times New Roman"/>
          <w:b/>
          <w:bCs/>
          <w:sz w:val="24"/>
          <w:szCs w:val="24"/>
        </w:rPr>
      </w:pPr>
      <w:r w:rsidRPr="00D5634B">
        <w:rPr>
          <w:rFonts w:ascii="Times New Roman" w:eastAsia="Gungsuh" w:hAnsi="Times New Roman"/>
          <w:b/>
          <w:bCs/>
          <w:sz w:val="24"/>
          <w:szCs w:val="24"/>
        </w:rPr>
        <w:t>Календарно – тематич</w:t>
      </w:r>
      <w:r>
        <w:rPr>
          <w:rFonts w:ascii="Times New Roman" w:eastAsia="Gungsuh" w:hAnsi="Times New Roman"/>
          <w:b/>
          <w:bCs/>
          <w:sz w:val="24"/>
          <w:szCs w:val="24"/>
        </w:rPr>
        <w:t>еское планирование по русскому языку</w:t>
      </w:r>
    </w:p>
    <w:p w:rsidR="00D5634B" w:rsidRPr="00D5634B" w:rsidRDefault="00D5634B" w:rsidP="00D5634B">
      <w:pPr>
        <w:spacing w:after="0"/>
        <w:ind w:right="-11"/>
        <w:jc w:val="center"/>
        <w:rPr>
          <w:rFonts w:ascii="Times New Roman" w:eastAsia="Gungsuh" w:hAnsi="Times New Roman"/>
          <w:b/>
          <w:sz w:val="24"/>
          <w:szCs w:val="24"/>
        </w:rPr>
      </w:pPr>
      <w:r w:rsidRPr="00D5634B">
        <w:rPr>
          <w:rFonts w:ascii="Times New Roman" w:eastAsia="Gungsuh" w:hAnsi="Times New Roman"/>
          <w:b/>
          <w:sz w:val="24"/>
          <w:szCs w:val="24"/>
        </w:rPr>
        <w:t>для 3 – г класса</w:t>
      </w:r>
    </w:p>
    <w:p w:rsidR="00D5634B" w:rsidRPr="00D5634B" w:rsidRDefault="00D5634B" w:rsidP="00D5634B">
      <w:pPr>
        <w:spacing w:after="0" w:line="240" w:lineRule="auto"/>
        <w:ind w:right="-11"/>
        <w:jc w:val="center"/>
        <w:rPr>
          <w:rFonts w:ascii="Times New Roman" w:eastAsia="Gungsuh" w:hAnsi="Times New Roman"/>
          <w:sz w:val="24"/>
          <w:szCs w:val="24"/>
        </w:rPr>
      </w:pPr>
    </w:p>
    <w:p w:rsidR="00D5634B" w:rsidRPr="00D5634B" w:rsidRDefault="00D5634B" w:rsidP="00D5634B">
      <w:pPr>
        <w:spacing w:line="240" w:lineRule="auto"/>
        <w:ind w:right="-10"/>
        <w:rPr>
          <w:rFonts w:ascii="Times New Roman" w:eastAsia="Gungsuh" w:hAnsi="Times New Roman"/>
          <w:sz w:val="24"/>
          <w:szCs w:val="24"/>
        </w:rPr>
      </w:pPr>
    </w:p>
    <w:p w:rsidR="00D5634B" w:rsidRPr="00D5634B" w:rsidRDefault="00D5634B" w:rsidP="00D5634B">
      <w:pPr>
        <w:spacing w:line="240" w:lineRule="auto"/>
        <w:ind w:right="-10"/>
        <w:rPr>
          <w:rFonts w:ascii="Times New Roman" w:eastAsia="Gungsuh" w:hAnsi="Times New Roman"/>
          <w:sz w:val="24"/>
          <w:szCs w:val="24"/>
        </w:rPr>
      </w:pPr>
    </w:p>
    <w:p w:rsidR="00D5634B" w:rsidRPr="00D5634B" w:rsidRDefault="00D5634B" w:rsidP="00D5634B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  <w:r w:rsidRPr="00D5634B"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</w:p>
    <w:p w:rsidR="00D5634B" w:rsidRPr="00D5634B" w:rsidRDefault="00D5634B" w:rsidP="00D5634B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</w:p>
    <w:p w:rsidR="00D5634B" w:rsidRPr="00D5634B" w:rsidRDefault="00D5634B" w:rsidP="00D5634B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  <w:r w:rsidRPr="00D5634B"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Учитель: Бекирова Л.А</w:t>
      </w:r>
    </w:p>
    <w:p w:rsidR="00D5634B" w:rsidRPr="00D5634B" w:rsidRDefault="00D5634B" w:rsidP="00D5634B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  <w:r w:rsidRPr="00D5634B"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</w:p>
    <w:p w:rsidR="00D5634B" w:rsidRPr="00D5634B" w:rsidRDefault="00D5634B" w:rsidP="00D5634B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</w:p>
    <w:p w:rsidR="00D5634B" w:rsidRPr="00D5634B" w:rsidRDefault="00D5634B" w:rsidP="00D5634B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</w:p>
    <w:p w:rsidR="00D5634B" w:rsidRPr="00D5634B" w:rsidRDefault="00D5634B" w:rsidP="00D5634B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</w:p>
    <w:p w:rsidR="00D5634B" w:rsidRPr="00D5634B" w:rsidRDefault="00D5634B" w:rsidP="00D5634B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  <w:r w:rsidRPr="00D5634B"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                                         </w:t>
      </w:r>
    </w:p>
    <w:p w:rsidR="00D5634B" w:rsidRPr="00221A3C" w:rsidRDefault="00D5634B" w:rsidP="00221A3C">
      <w:pPr>
        <w:spacing w:after="0" w:line="240" w:lineRule="auto"/>
        <w:ind w:right="-10"/>
        <w:jc w:val="center"/>
        <w:rPr>
          <w:rFonts w:ascii="Times New Roman" w:eastAsia="Gungsuh" w:hAnsi="Times New Roman"/>
          <w:sz w:val="24"/>
          <w:szCs w:val="24"/>
        </w:rPr>
      </w:pPr>
      <w:r w:rsidRPr="00D5634B">
        <w:rPr>
          <w:rFonts w:ascii="Times New Roman" w:eastAsia="Gungsuh" w:hAnsi="Times New Roman"/>
          <w:sz w:val="24"/>
          <w:szCs w:val="24"/>
        </w:rPr>
        <w:t>2020 г</w:t>
      </w:r>
      <w:r w:rsidR="00221A3C">
        <w:rPr>
          <w:rFonts w:ascii="Times New Roman" w:eastAsia="Gungsuh" w:hAnsi="Times New Roman"/>
          <w:sz w:val="24"/>
          <w:szCs w:val="24"/>
        </w:rPr>
        <w:t>.</w:t>
      </w:r>
    </w:p>
    <w:tbl>
      <w:tblPr>
        <w:tblpPr w:leftFromText="180" w:rightFromText="180" w:vertAnchor="text" w:horzAnchor="margin" w:tblpY="-23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276"/>
        <w:gridCol w:w="1276"/>
        <w:gridCol w:w="7791"/>
        <w:gridCol w:w="1559"/>
        <w:gridCol w:w="1985"/>
      </w:tblGrid>
      <w:tr w:rsidR="00D5634B" w:rsidRPr="0066415B" w:rsidTr="002D148E">
        <w:trPr>
          <w:trHeight w:val="268"/>
        </w:trPr>
        <w:tc>
          <w:tcPr>
            <w:tcW w:w="709" w:type="dxa"/>
          </w:tcPr>
          <w:p w:rsidR="00D5634B" w:rsidRPr="00D76757" w:rsidRDefault="00D5634B" w:rsidP="002D148E">
            <w:pPr>
              <w:spacing w:after="0" w:line="240" w:lineRule="auto"/>
              <w:ind w:firstLine="1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75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552" w:type="dxa"/>
            <w:gridSpan w:val="2"/>
          </w:tcPr>
          <w:p w:rsidR="00D5634B" w:rsidRPr="00D76757" w:rsidRDefault="00D5634B" w:rsidP="002D148E">
            <w:pPr>
              <w:spacing w:after="0" w:line="240" w:lineRule="auto"/>
              <w:ind w:firstLine="1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7791" w:type="dxa"/>
            <w:vMerge w:val="restart"/>
          </w:tcPr>
          <w:p w:rsidR="00D5634B" w:rsidRPr="00D76757" w:rsidRDefault="00D5634B" w:rsidP="002D1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раздела, тема урока</w:t>
            </w:r>
          </w:p>
        </w:tc>
        <w:tc>
          <w:tcPr>
            <w:tcW w:w="1559" w:type="dxa"/>
            <w:vMerge w:val="restart"/>
          </w:tcPr>
          <w:p w:rsidR="00D5634B" w:rsidRPr="00D76757" w:rsidRDefault="00D5634B" w:rsidP="002D148E">
            <w:pPr>
              <w:spacing w:after="0" w:line="240" w:lineRule="auto"/>
              <w:ind w:left="-67"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757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985" w:type="dxa"/>
            <w:vMerge w:val="restart"/>
          </w:tcPr>
          <w:p w:rsidR="00D5634B" w:rsidRPr="00D76757" w:rsidRDefault="00D5634B" w:rsidP="002D1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757">
              <w:rPr>
                <w:rFonts w:ascii="Times New Roman" w:hAnsi="Times New Roman"/>
                <w:sz w:val="24"/>
                <w:szCs w:val="24"/>
              </w:rPr>
              <w:t>Примечания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tabs>
                <w:tab w:val="left" w:pos="1451"/>
              </w:tabs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7791" w:type="dxa"/>
            <w:vMerge/>
          </w:tcPr>
          <w:p w:rsidR="00D5634B" w:rsidRPr="00EA1BEB" w:rsidRDefault="00D5634B" w:rsidP="002D148E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5634B" w:rsidRPr="00EA1BEB" w:rsidRDefault="00D5634B" w:rsidP="002D148E">
            <w:pPr>
              <w:spacing w:after="0" w:line="240" w:lineRule="auto"/>
              <w:ind w:left="-1696" w:right="-269" w:firstLine="24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5634B" w:rsidRPr="00EA1BEB" w:rsidRDefault="00D5634B" w:rsidP="002D148E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34B" w:rsidRPr="00EA1BEB" w:rsidTr="002D148E">
        <w:trPr>
          <w:trHeight w:val="535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66415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Язык и речь</w:t>
            </w:r>
          </w:p>
          <w:p w:rsidR="00D5634B" w:rsidRPr="00EA1BEB" w:rsidRDefault="00D5634B" w:rsidP="002D148E">
            <w:pPr>
              <w:spacing w:after="0" w:line="240" w:lineRule="auto"/>
              <w:ind w:firstLine="10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5634B" w:rsidRPr="00D76757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675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34B" w:rsidRPr="00EA1BEB" w:rsidTr="002D148E">
        <w:trPr>
          <w:trHeight w:val="717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</w:p>
          <w:p w:rsidR="00D5634B" w:rsidRPr="00EA1BEB" w:rsidRDefault="00D5634B" w:rsidP="002D148E">
            <w:pPr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D76757" w:rsidRDefault="00D5634B" w:rsidP="002D148E">
            <w:pPr>
              <w:spacing w:after="0" w:line="240" w:lineRule="auto"/>
              <w:ind w:right="63" w:firstLine="103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Знакомство с учебником «Русский язык» (3 класс). Виды речи и их назначение. Речь — отражение культуры человека.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 xml:space="preserve">с. 6-9             </w:t>
            </w:r>
          </w:p>
        </w:tc>
      </w:tr>
      <w:tr w:rsidR="00D5634B" w:rsidRPr="00EA1BEB" w:rsidTr="002D148E">
        <w:trPr>
          <w:trHeight w:val="547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 w:firstLine="103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Для чего нужен язык?  Развитие речи. Составление текста по рисунку.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 xml:space="preserve">с.  7              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Default="00D5634B" w:rsidP="002D148E">
            <w:pPr>
              <w:spacing w:after="0" w:line="240" w:lineRule="auto"/>
              <w:ind w:right="63" w:firstLine="103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 xml:space="preserve">     </w:t>
            </w:r>
          </w:p>
          <w:p w:rsidR="00D5634B" w:rsidRPr="00EA1BEB" w:rsidRDefault="00D5634B" w:rsidP="002D148E">
            <w:pPr>
              <w:spacing w:after="0" w:line="240" w:lineRule="auto"/>
              <w:ind w:right="63" w:firstLine="103"/>
              <w:jc w:val="center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Текст, предложение, словосочетание</w:t>
            </w:r>
          </w:p>
          <w:p w:rsidR="00D5634B" w:rsidRPr="00EA1BEB" w:rsidRDefault="00D5634B" w:rsidP="002D148E">
            <w:pPr>
              <w:spacing w:after="0" w:line="240" w:lineRule="auto"/>
              <w:ind w:right="63" w:firstLine="103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5634B" w:rsidRPr="00D76757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6757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34B" w:rsidRPr="00EA1BEB" w:rsidTr="002D148E">
        <w:trPr>
          <w:trHeight w:val="589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 w:firstLine="103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Текст. Что такое текст?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  12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 w:firstLine="103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Типы текстов: повествование, описание, рассуждение. Работа с текстом.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  13-14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 w:firstLine="103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Предложение. Повторение и уточнение представлений о предложении и диалоге. 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 15-16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 w:firstLine="103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Виды предложений по цели высказывания. Знаки препинания в конце предложений. 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 17-20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 w:firstLine="103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Виды предложений по интонации: восклицательные и невосклицательные. Знаки препинания в конце предложений.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 20-23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 w:firstLine="103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Обращение. Предложения с обращением (общее представление).</w:t>
            </w:r>
          </w:p>
          <w:p w:rsidR="00D5634B" w:rsidRPr="00EA1BEB" w:rsidRDefault="00D5634B" w:rsidP="002D148E">
            <w:pPr>
              <w:spacing w:after="0" w:line="240" w:lineRule="auto"/>
              <w:ind w:right="63" w:firstLine="103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Знаки препинания в п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редложениях диалогической речи.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 24- 25</w:t>
            </w:r>
          </w:p>
        </w:tc>
      </w:tr>
      <w:tr w:rsidR="00D5634B" w:rsidRPr="00EA1BEB" w:rsidTr="002D148E">
        <w:trPr>
          <w:trHeight w:val="608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Развитие речи</w:t>
            </w:r>
            <w:r w:rsidRPr="00EA1BE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 Составление текста по рисунку с диалогом и обращениями</w:t>
            </w:r>
            <w:r w:rsidRPr="00EA1BE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1  1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 26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Главные и второстепенные члены предложения.</w:t>
            </w:r>
          </w:p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 Распространённые и нераспространённые предложения. 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 26-28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Главные и второстепенные члены предложения. Разбор предложения по членам.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 29-30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Простое и сложное предложения (общее представление). Запятая межд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у частями сложного предложения.</w:t>
            </w:r>
          </w:p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с.31-32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Сложное предложение. </w:t>
            </w:r>
            <w:proofErr w:type="gramStart"/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Союзы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 </w:t>
            </w: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, и, но в сложном предложении. 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с.33-34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Словосочетание (общее представление).</w:t>
            </w:r>
          </w:p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 xml:space="preserve">Связь слов в словосочетании. 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с.35-37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val="es-ES" w:eastAsia="ru-RU"/>
              </w:rPr>
              <w:t>Проверочная контрольная работа.</w:t>
            </w:r>
            <w:r w:rsidRPr="00EA1BEB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 xml:space="preserve"> Списывание.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160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      </w:t>
            </w: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Развитие речи.</w:t>
            </w: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 Коллективное составление рассказа по репродукции картины В. Д. Поленова «Золотая осень».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с.37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 xml:space="preserve">                        </w:t>
            </w:r>
            <w:r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Слово в языке и речи</w:t>
            </w:r>
          </w:p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:rsidR="00D5634B" w:rsidRPr="00D76757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6757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34B" w:rsidRPr="00EA1BEB" w:rsidTr="002D148E">
        <w:trPr>
          <w:trHeight w:val="1206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Анализ работы по развитию речи. Слово и его лексическое значение. Однозначные многозначные слова. Работа с «Толковым словарём»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с.40-42</w:t>
            </w:r>
          </w:p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 Синонимы, антонимы, слова в прямом и переносном значении.</w:t>
            </w:r>
          </w:p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Работа со «Словарём синонимов» и «Словарём антонимов».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с.42-44</w:t>
            </w:r>
          </w:p>
        </w:tc>
      </w:tr>
      <w:tr w:rsidR="00D5634B" w:rsidRPr="00EA1BEB" w:rsidTr="002D148E">
        <w:trPr>
          <w:trHeight w:val="770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Омонимы. </w:t>
            </w:r>
          </w:p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Работа со «Словарём омонимов» в учебнике.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с.45-46</w:t>
            </w:r>
          </w:p>
        </w:tc>
      </w:tr>
      <w:tr w:rsidR="00D5634B" w:rsidRPr="00EA1BEB" w:rsidTr="002D148E">
        <w:trPr>
          <w:trHeight w:val="405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Слово и словосочетание. 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с.47-48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Фразеологизмы. </w:t>
            </w:r>
          </w:p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 xml:space="preserve">Значения фразеологизмов и их использование в речи. Работа со «Словарём фразеологизмов». 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с.49-51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val="es-ES" w:eastAsia="ru-RU"/>
              </w:rPr>
              <w:t>Пр</w:t>
            </w:r>
            <w:r w:rsidRPr="00EA1BEB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оверочная</w:t>
            </w:r>
            <w:r w:rsidRPr="00EA1BEB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val="es-ES" w:eastAsia="ru-RU"/>
              </w:rPr>
              <w:t xml:space="preserve"> контрольная работа.</w:t>
            </w:r>
            <w:r w:rsidRPr="00EA1BEB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 xml:space="preserve"> Диктант.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     </w:t>
            </w: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val="es-ES" w:eastAsia="ru-RU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Работа над ошиб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ками Анализ контрольной работы. </w:t>
            </w: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Части речи. Обобщение и уточнение представлений об изученных частях речи.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с.53-54</w:t>
            </w:r>
          </w:p>
        </w:tc>
      </w:tr>
      <w:tr w:rsidR="00D5634B" w:rsidRPr="00EA1BEB" w:rsidTr="002D148E">
        <w:trPr>
          <w:trHeight w:val="685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Имя существительное. Местоимение. Предлоги с именами существительными.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с.55-56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Имя прилагательное. Глагол.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с.57-58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Имя числительное (общее представление).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с.59-60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Однокоренные слова. Обобщение и уточнение представлений об однокоренных (родственных) словах, о корне слова.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с.61-62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 xml:space="preserve">Развитие речи. </w:t>
            </w: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Подробное изложение с языковым анализом текста. 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с.52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Анализ работы по развитию </w:t>
            </w:r>
            <w:proofErr w:type="gramStart"/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речи .</w:t>
            </w:r>
            <w:proofErr w:type="gramEnd"/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 Слово и слог. Гласные звуки. </w:t>
            </w:r>
          </w:p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Правописание слов с безударным гласным звуком в корне.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с.63-64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Согласные звуки.  Правописание слов с буквосочетаниями </w:t>
            </w:r>
            <w:proofErr w:type="spellStart"/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чк</w:t>
            </w:r>
            <w:proofErr w:type="spellEnd"/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чн</w:t>
            </w:r>
            <w:proofErr w:type="spellEnd"/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чт</w:t>
            </w:r>
            <w:proofErr w:type="spellEnd"/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щн</w:t>
            </w:r>
            <w:proofErr w:type="spellEnd"/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нч</w:t>
            </w:r>
            <w:proofErr w:type="spellEnd"/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жи</w:t>
            </w:r>
            <w:proofErr w:type="spellEnd"/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—ши, </w:t>
            </w:r>
            <w:proofErr w:type="spellStart"/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ча</w:t>
            </w:r>
            <w:proofErr w:type="spellEnd"/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—ща, чу—</w:t>
            </w:r>
            <w:proofErr w:type="spellStart"/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щу</w:t>
            </w:r>
            <w:proofErr w:type="spellEnd"/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Звуко</w:t>
            </w:r>
            <w:proofErr w:type="spellEnd"/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—буквенный разбор слова.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с.65-66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Правописание слов с парными по глухости-звонкости согласными звуками на конце слова и перед согласным в корне.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с.67-68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Разделительный мягкий знак (</w:t>
            </w:r>
            <w:r w:rsidRPr="00EA1BEB">
              <w:rPr>
                <w:rFonts w:ascii="Times New Roman" w:hAnsi="Times New Roman"/>
                <w:bCs/>
                <w:i/>
                <w:color w:val="0D0D0D"/>
                <w:sz w:val="24"/>
                <w:szCs w:val="24"/>
                <w:lang w:eastAsia="ru-RU"/>
              </w:rPr>
              <w:t>ь</w:t>
            </w: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).</w:t>
            </w:r>
          </w:p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 Проверяемая и непроверяемая орфограмма в слове. 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с.68-70</w:t>
            </w:r>
          </w:p>
        </w:tc>
      </w:tr>
      <w:tr w:rsidR="00D5634B" w:rsidRPr="00EA1BEB" w:rsidTr="002D148E">
        <w:trPr>
          <w:trHeight w:val="431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 xml:space="preserve">Итоговая контрольная работа. </w:t>
            </w: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Диктант с грамматическим заданием.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right="-269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 xml:space="preserve">                            </w:t>
            </w:r>
            <w:r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Состав слова</w:t>
            </w:r>
            <w:r w:rsidRPr="00EA1BEB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 xml:space="preserve"> </w:t>
            </w:r>
          </w:p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5634B" w:rsidRPr="00D76757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6757"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Анализ контрольной работы. Корень слова. Однокоренные слова.</w:t>
            </w:r>
          </w:p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 xml:space="preserve"> Работа со «Словарём однокоренных слов».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с.74-75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Правописание корня в однокоренных словах. Чередование гласных и согласных звуков в корнях однокоренных слов.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с.76-77</w:t>
            </w:r>
          </w:p>
        </w:tc>
      </w:tr>
      <w:tr w:rsidR="00D5634B" w:rsidRPr="00EA1BEB" w:rsidTr="002D148E">
        <w:trPr>
          <w:trHeight w:val="291"/>
        </w:trPr>
        <w:tc>
          <w:tcPr>
            <w:tcW w:w="709" w:type="dxa"/>
          </w:tcPr>
          <w:p w:rsidR="00D5634B" w:rsidRPr="00EA1BEB" w:rsidRDefault="00D5634B" w:rsidP="002D14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Сложные слова. Соединительные гласные в сложных словах.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с.77-78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Формы слова. Окончание. Отличие однокоренных слов от форм одного и того же слова.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с.79-81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Нулевое окончание. Алгоритм определения окончания в </w:t>
            </w:r>
            <w:proofErr w:type="spellStart"/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слове.Слова</w:t>
            </w:r>
            <w:proofErr w:type="spellEnd"/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, которые не имеют окончания.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с.82-83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Приставка как значимая часть слова.</w:t>
            </w:r>
          </w:p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Значение приставки в слове. Образование слов с помощью приставки.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с.84-86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Значение приставки в слове. Образование слов с помощью приставки.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с.86-87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proofErr w:type="spellStart"/>
            <w:r w:rsidRPr="00EA1BEB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val="uk-UA" w:eastAsia="ru-RU"/>
              </w:rPr>
              <w:t>Развитие</w:t>
            </w:r>
            <w:proofErr w:type="spellEnd"/>
            <w:r w:rsidRPr="00EA1BEB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val="uk-UA" w:eastAsia="ru-RU"/>
              </w:rPr>
              <w:t xml:space="preserve"> речи</w:t>
            </w: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val="uk-UA" w:eastAsia="ru-RU"/>
              </w:rPr>
              <w:t>Сочинение</w:t>
            </w:r>
            <w:proofErr w:type="spellEnd"/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val="uk-UA" w:eastAsia="ru-RU"/>
              </w:rPr>
              <w:t xml:space="preserve"> по </w:t>
            </w:r>
            <w:proofErr w:type="spellStart"/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val="uk-UA" w:eastAsia="ru-RU"/>
              </w:rPr>
              <w:t>репродукции</w:t>
            </w:r>
            <w:proofErr w:type="spellEnd"/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val="uk-UA" w:eastAsia="ru-RU"/>
              </w:rPr>
              <w:t>картины</w:t>
            </w:r>
            <w:proofErr w:type="spellEnd"/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val="uk-UA" w:eastAsia="ru-RU"/>
              </w:rPr>
              <w:t xml:space="preserve"> А.А. </w:t>
            </w:r>
            <w:proofErr w:type="spellStart"/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val="uk-UA" w:eastAsia="ru-RU"/>
              </w:rPr>
              <w:t>Рылеева</w:t>
            </w:r>
            <w:proofErr w:type="spellEnd"/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val="uk-UA" w:eastAsia="ru-RU"/>
              </w:rPr>
              <w:t xml:space="preserve"> «В голубом просторе»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с.94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Анализ работы по развитию речи. Работа над ошибками. Закрепление знаний  по теме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с.88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Суффикс как значимая часть слова. Алгоритм выделения в слове суффикса.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с.89-90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Значение суффикса в слове. Образование слов с помощью суффиксов.</w:t>
            </w:r>
          </w:p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Наблюдение над правописанием некоторых суффиксов.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с.91-94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Основа слова. Разбор слова по составу. 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с.95-96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Обобщение знаний о составе слова. </w:t>
            </w:r>
          </w:p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Ознакомление со «Словообразовательным словарём».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с.96-97</w:t>
            </w:r>
          </w:p>
        </w:tc>
      </w:tr>
      <w:tr w:rsidR="00D5634B" w:rsidRPr="00EA1BEB" w:rsidTr="002D148E">
        <w:trPr>
          <w:trHeight w:val="422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11.11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val="es-ES" w:eastAsia="ru-RU"/>
              </w:rPr>
              <w:t>Проверочная контрольная работа.</w:t>
            </w:r>
            <w:r w:rsidRPr="00EA1BEB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 xml:space="preserve"> Тест.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629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val="es-ES" w:eastAsia="ru-RU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12.11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Анализ контрольной работы. Работа над ошибками.  Закрепление знаний по теме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с.100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13.11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Изменяемые и неизменяемые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 слова, их употребление в речи. </w:t>
            </w: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Разбор слова по составу. Формирование навыка моделирования слов. 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с.98-99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Развитие речи</w:t>
            </w: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. Подробное изложение повествовательного текста.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с.99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Проект «Семья слов» </w:t>
            </w:r>
          </w:p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Закрепление знаний по теме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с.101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18.11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Общее представление о правописании слов с орфограммами в значимых частях слова.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с.102-103</w:t>
            </w:r>
          </w:p>
        </w:tc>
      </w:tr>
      <w:tr w:rsidR="00D5634B" w:rsidRPr="00EA1BEB" w:rsidTr="002D148E">
        <w:trPr>
          <w:trHeight w:val="280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19.11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Правописание слов с безударными гласными в корне. 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с.104-106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20.11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Правописание слов с двумя безударными гласными в корне слова. 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с.107-108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Исторические чередования в корне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с.109-110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Правописание слов с парными по глухости-звонкости согласными на конце слов и перед согласным в корне.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с.111-112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Правописание слов с парными по глухости—звонкости согласными на конце слов и перед согласным в корне. 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с.113-114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26.11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 xml:space="preserve">Словарный диктант. </w:t>
            </w: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Правописание слов с парными по глухости-звонкости согласными и безударными гласными в корне.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right="-269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с.115-116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27.11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Правописание слов с непроизносимым согласным звуком в корне.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с.117-118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Правописание слов с непроизносимым согласным звуком в корне. Правописание слов, в которых нет непроизносимого согласного звука.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с.119-121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Правописание слов с удвоенными согласными. 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с.121-122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02.12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Правописание слов с удвоенными согласными.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с.123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03.12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Правописание суффиксов и приставок.  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с.124-125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04.12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Суффиксы –</w:t>
            </w:r>
            <w:proofErr w:type="spellStart"/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ек</w:t>
            </w:r>
            <w:proofErr w:type="spellEnd"/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, -</w:t>
            </w:r>
            <w:proofErr w:type="spellStart"/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ик</w:t>
            </w:r>
            <w:proofErr w:type="spellEnd"/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 в словах, их правописание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 125-126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Развитие речи.</w:t>
            </w: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 Сочинение по репродукции картины В. М. Васнецова «Снегурочка».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с.123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Анализ работы по развитию речи. Работа над ошибками, допущенными в сочинении. Закрепление знаний по теме.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с.127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09.12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Правописание суффиксов в словах.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с.128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10.12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Правописание приставок в словах.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с.129-131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11.12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Итоговая контрольная работа. Диктант с грамматическим заданием.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right="-269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Анализ контрольной работы. Работа над ошибками. Закрепление знаний по теме.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Развитие речи.</w:t>
            </w: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  Изложение повествовательного деформированного текста по данному плану.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с.140 упр.278</w:t>
            </w:r>
          </w:p>
        </w:tc>
      </w:tr>
      <w:tr w:rsidR="00D5634B" w:rsidRPr="00EA1BEB" w:rsidTr="002D148E">
        <w:trPr>
          <w:trHeight w:val="635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16.12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Анализ работы по развитию речи. Работа над ошибками.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17.12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Правописание приставок и предлогов в словах.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с.131-132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18.12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Правописание приставок и предлогов в словах.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с.133-134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Правописание значимых частей слова при составлении текста.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с.134, упр.263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Место и роль разделительного твёрдого знака</w:t>
            </w:r>
            <w:r w:rsidRPr="00EA1BEB">
              <w:rPr>
                <w:rFonts w:ascii="Times New Roman" w:hAnsi="Times New Roman"/>
                <w:bCs/>
                <w:i/>
                <w:iCs/>
                <w:color w:val="0D0D0D"/>
                <w:sz w:val="24"/>
                <w:szCs w:val="24"/>
                <w:lang w:eastAsia="ru-RU"/>
              </w:rPr>
              <w:t xml:space="preserve"> </w:t>
            </w:r>
            <w:r w:rsidRPr="00EA1BEB">
              <w:rPr>
                <w:rFonts w:ascii="Times New Roman" w:hAnsi="Times New Roman"/>
                <w:bCs/>
                <w:iCs/>
                <w:color w:val="0D0D0D"/>
                <w:sz w:val="24"/>
                <w:szCs w:val="24"/>
                <w:lang w:eastAsia="ru-RU"/>
              </w:rPr>
              <w:t>(</w:t>
            </w:r>
            <w:r w:rsidRPr="00EA1BEB">
              <w:rPr>
                <w:rFonts w:ascii="Times New Roman" w:hAnsi="Times New Roman"/>
                <w:bCs/>
                <w:i/>
                <w:iCs/>
                <w:color w:val="0D0D0D"/>
                <w:sz w:val="24"/>
                <w:szCs w:val="24"/>
                <w:lang w:eastAsia="ru-RU"/>
              </w:rPr>
              <w:t>ъ</w:t>
            </w:r>
            <w:r w:rsidRPr="00EA1BEB">
              <w:rPr>
                <w:rFonts w:ascii="Times New Roman" w:hAnsi="Times New Roman"/>
                <w:bCs/>
                <w:iCs/>
                <w:color w:val="0D0D0D"/>
                <w:sz w:val="24"/>
                <w:szCs w:val="24"/>
                <w:lang w:eastAsia="ru-RU"/>
              </w:rPr>
              <w:t>)</w:t>
            </w: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 в слове. Правописание слов с разделительным твёрдым знаком</w:t>
            </w:r>
            <w:r w:rsidRPr="00EA1BEB">
              <w:rPr>
                <w:rFonts w:ascii="Times New Roman" w:hAnsi="Times New Roman"/>
                <w:bCs/>
                <w:i/>
                <w:iCs/>
                <w:color w:val="0D0D0D"/>
                <w:sz w:val="24"/>
                <w:szCs w:val="24"/>
                <w:lang w:eastAsia="ru-RU"/>
              </w:rPr>
              <w:t xml:space="preserve"> (ъ).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с.134-135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23.12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Правописание слов с разделительными твёрдым (</w:t>
            </w:r>
            <w:r w:rsidRPr="00EA1BEB">
              <w:rPr>
                <w:rFonts w:ascii="Times New Roman" w:hAnsi="Times New Roman"/>
                <w:bCs/>
                <w:i/>
                <w:color w:val="0D0D0D"/>
                <w:sz w:val="24"/>
                <w:szCs w:val="24"/>
                <w:lang w:eastAsia="ru-RU"/>
              </w:rPr>
              <w:t>ъ</w:t>
            </w: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) и мягким (</w:t>
            </w:r>
            <w:r w:rsidRPr="00EA1BEB">
              <w:rPr>
                <w:rFonts w:ascii="Times New Roman" w:hAnsi="Times New Roman"/>
                <w:bCs/>
                <w:i/>
                <w:color w:val="0D0D0D"/>
                <w:sz w:val="24"/>
                <w:szCs w:val="24"/>
                <w:lang w:eastAsia="ru-RU"/>
              </w:rPr>
              <w:t>ь</w:t>
            </w: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) знаками.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с.136-137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24.12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Перенос слов с разделительным твёрдым знаком (ъ).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с.138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25.12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Правописание слов с разделительным твёрдым знаком (</w:t>
            </w:r>
            <w:r w:rsidRPr="00EA1BEB">
              <w:rPr>
                <w:rFonts w:ascii="Times New Roman" w:hAnsi="Times New Roman"/>
                <w:bCs/>
                <w:i/>
                <w:color w:val="0D0D0D"/>
                <w:sz w:val="24"/>
                <w:szCs w:val="24"/>
                <w:lang w:eastAsia="ru-RU"/>
              </w:rPr>
              <w:t>ъ</w:t>
            </w: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с.139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Правописание слов с разделительным твёрдым знаком (</w:t>
            </w:r>
            <w:proofErr w:type="gramStart"/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ъ )</w:t>
            </w:r>
            <w:proofErr w:type="gramEnd"/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 и другими орфограммами. Обобщение изученных правил письма.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с.141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 xml:space="preserve">                                </w:t>
            </w:r>
            <w:r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Части речи</w:t>
            </w:r>
            <w:r w:rsidRPr="00EA1BEB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 xml:space="preserve">.  </w:t>
            </w:r>
          </w:p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5634B" w:rsidRPr="00D76757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6757"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Части речи. Повторение и уточнение представлений об изученных частях речи.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с.3-4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Деление частей речи на самостоятельные и служебные.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с.5-6</w:t>
            </w:r>
          </w:p>
        </w:tc>
      </w:tr>
      <w:tr w:rsidR="00D5634B" w:rsidRPr="00EA1BEB" w:rsidTr="002D148E">
        <w:trPr>
          <w:trHeight w:val="478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Имя существительное. 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с.8-9</w:t>
            </w:r>
          </w:p>
        </w:tc>
      </w:tr>
      <w:tr w:rsidR="00D5634B" w:rsidRPr="00EA1BEB" w:rsidTr="002D148E">
        <w:trPr>
          <w:trHeight w:val="415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Начальная форма имени существительного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с.10-11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Одушевлённые и неодушевлённые имена существительные.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с.12-14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Собственные и нарицательные имена существительные. Проект  «Тайна имени».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с.15-17,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:rsidR="00D5634B" w:rsidRPr="00EA1BEB" w:rsidRDefault="00D5634B" w:rsidP="002D14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Развитие речи</w:t>
            </w: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. Подробное  изложение по самостоятельно составленному плану.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с.14 упр.21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lastRenderedPageBreak/>
              <w:t>88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Работа над ошибками, допущенными в изложении. Собственные и нарицательные имена существительные. 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Проверочная контрольная работа. Диктант.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right="-269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Анализ контрольной работы. Работа над ошибками. Закрепление знаний по теме. Число имён существительных.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с.20-21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Имена существительные, имеющие форму одного числа.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с.22-24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Род имён существительных: мужской, женский, средний.</w:t>
            </w:r>
          </w:p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Родовые окончания имён существительных.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с.25-26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Определение рода имён существительн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ых, употреблённых в начальной и </w:t>
            </w: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других формах.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с.27-28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Имена существительные общего рода. Род имён существительных иноязычного происхождения.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с.29-30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Мягкий знак (</w:t>
            </w:r>
            <w:r w:rsidRPr="00EA1BEB">
              <w:rPr>
                <w:rFonts w:ascii="Times New Roman" w:hAnsi="Times New Roman"/>
                <w:bCs/>
                <w:i/>
                <w:color w:val="0D0D0D"/>
                <w:sz w:val="24"/>
                <w:szCs w:val="24"/>
                <w:lang w:eastAsia="ru-RU"/>
              </w:rPr>
              <w:t>ь</w:t>
            </w: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) после шипящих на конце имён существительных женского рода.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с.31-32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Развитие речи.</w:t>
            </w:r>
          </w:p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Составление устного рассказа по серии рисунков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</w:p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с.35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Анализ работы по развитию речи. Работа над ошибками. Правописание имён существительных с шипящим звуком на конце слова.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с.33-34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Склонение имён существительных 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с.36-37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Склонение имён существительных </w:t>
            </w:r>
          </w:p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Определение падежа, в котором употреблено имя существительное.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с.38-39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Склонение имён существительных Неизменяемые имена существительные.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с.40-41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Именительный падеж имён существительных.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с.42-43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Родительный падеж имён существительных.</w:t>
            </w:r>
          </w:p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Правописание имён сущес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твительных в родительном падеже </w:t>
            </w: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множественного числа. 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с.43-45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Дательный падеж имён существительных.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с.46-47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Винительный падеж имён существительных.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с.48-49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Именительный, родительный, винительный падежи.</w:t>
            </w:r>
          </w:p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Сопоставление падежных форм.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с.50-52</w:t>
            </w:r>
          </w:p>
        </w:tc>
      </w:tr>
      <w:tr w:rsidR="00D5634B" w:rsidRPr="00EA1BEB" w:rsidTr="002D148E">
        <w:trPr>
          <w:trHeight w:val="321"/>
        </w:trPr>
        <w:tc>
          <w:tcPr>
            <w:tcW w:w="709" w:type="dxa"/>
          </w:tcPr>
          <w:p w:rsidR="00D5634B" w:rsidRPr="00EA1BEB" w:rsidRDefault="00D5634B" w:rsidP="002D14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Творительный падеж имён существительных.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с.53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lastRenderedPageBreak/>
              <w:t>107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Предложный падеж имён существительных.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с.54-55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Все падежи. Начальная и косвенные формы имён существительных.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с.57-58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Обобщение знаний об имени существительном.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с.59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Проверочная контрольная р</w:t>
            </w:r>
            <w:r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 xml:space="preserve">абота. Диктант с грамматическим </w:t>
            </w:r>
            <w:r w:rsidRPr="00EA1BEB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заданием.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509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   </w:t>
            </w: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Работа над ошибками, допущенными в проверочной работе. Проект «Зимняя страничка». 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с.60-62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 xml:space="preserve">Развитие речи. </w:t>
            </w: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Подробное изложение текста повествовательного типа.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с.56 упр.101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 Имя прилагательное.  Повторение и уточ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нение представлений об имени </w:t>
            </w: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прилагательном.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с.64-65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Связь имени прилагательного с именем существительным. Синтаксическая функция имени прилагательного в предложении..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с.66-67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Текст – описание. Художественное и научное описание.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с.68-70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26.02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 xml:space="preserve">Развитие речи. </w:t>
            </w: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 Составление текста-описания растения в научном стиле.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с.69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Анализ работы по развитию речи. Работа над ошибками. Изменение имён прилагательных по родам (в ед. числе).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с.72-73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Правописание родовых окончаний имён прилагательных.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с.74-75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Правописание родовых окончаний имён прилагательных.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с.76-77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Число имён прилагательных. Изменение имён прилагательных по числам.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с.78-79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Число имён прилагательных. 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с.80-81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Падеж имён прилагательных.</w:t>
            </w:r>
          </w:p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 xml:space="preserve">Изменение имён прилагательных, кроме имён прилагательных на </w:t>
            </w:r>
            <w:r w:rsidRPr="00EA1BEB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-</w:t>
            </w:r>
            <w:proofErr w:type="spellStart"/>
            <w:r w:rsidRPr="00EA1BEB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ий</w:t>
            </w:r>
            <w:proofErr w:type="spellEnd"/>
            <w:r w:rsidRPr="00EA1BEB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, -</w:t>
            </w:r>
            <w:proofErr w:type="spellStart"/>
            <w:r w:rsidRPr="00EA1BEB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ья</w:t>
            </w:r>
            <w:proofErr w:type="spellEnd"/>
            <w:r w:rsidRPr="00EA1BEB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, -</w:t>
            </w:r>
            <w:proofErr w:type="spellStart"/>
            <w:r w:rsidRPr="00EA1BEB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ов</w:t>
            </w:r>
            <w:proofErr w:type="spellEnd"/>
            <w:r w:rsidRPr="00EA1BEB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, -ин,</w:t>
            </w:r>
            <w:r w:rsidRPr="00EA1BEB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 xml:space="preserve"> по падежам. Зависимость падежа имени прилагательного от формы падежа имени существительного.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с.82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Итоговая контрольная работа. Тест.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Анализ контрольной работы. Работа над ошибками. Закрепление знаний по теме.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с.83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Упражнение в выделении признаков имен</w:t>
            </w:r>
            <w:bookmarkStart w:id="0" w:name="_GoBack"/>
            <w:bookmarkEnd w:id="0"/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и прилагательного как части речи. 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с.84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Начальная форма имени прилагательного.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с.85-86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Обобщение знаний об имени прилагательном.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с.87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16.03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Обобщение знаний об имени прилагательном и имени существительном.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с.89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lastRenderedPageBreak/>
              <w:t>129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17.03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Развитие речи</w:t>
            </w: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. Составление сочинения-отзыва по репродукции картины В. А. Серова «Девочка с персиками».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с.88  упр.154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Анализ работы по развитию речи. Морфологический разбор имени прилагательного.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с.86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Местоимение.  Личные местоимения 1, 2, 3-го лица. Лицо и число личных местоимений.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с.92-93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Род местоимений 3-го лица единственного числа.</w:t>
            </w:r>
          </w:p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 xml:space="preserve">Изменение личных местоимений 3-го лица единственного числа по родам. 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с.94-95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Употребление личных местоимений для замены повторяющихся в рядом стоящих предложениях имён существительных.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с.96-97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Проверочная контрольная работа. Списывание.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509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   </w:t>
            </w: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с.98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t xml:space="preserve">                                 </w:t>
            </w:r>
            <w:r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t>Глагол</w:t>
            </w:r>
            <w:r w:rsidRPr="00EA1BEB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t xml:space="preserve"> </w:t>
            </w:r>
          </w:p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</w:pPr>
          </w:p>
        </w:tc>
        <w:tc>
          <w:tcPr>
            <w:tcW w:w="1559" w:type="dxa"/>
          </w:tcPr>
          <w:p w:rsidR="00D5634B" w:rsidRPr="00D76757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6757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02.04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Анализ контрольной работы. Глагол. Повторение и уточнение представлений о глаголе. Значение и употребление глаголов в речи.</w:t>
            </w:r>
          </w:p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Формирование представлений о труде, трудолюбии, трудовой деятельности людей.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с.100-101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05.04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Упражнение в определении лексического значения глагола. 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с.102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Значение и употребление глаголов в речи.</w:t>
            </w:r>
          </w:p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Глаголы-синонимы. Глаголы, употреблённые в прямом и переносном значении. Правильное произношение глаголов, данных в «Орфоэпическом словаре».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с.103-104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Развитие речи.</w:t>
            </w:r>
          </w:p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Составление текста по сюжетным рисункам.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</w:p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с.105  упр.180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Анализ работы по развитию речи. Начальная (неопределённая) форма глагола. 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с.106-107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Общее представление о неопределённой форме как начальной глагольной форме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с.108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color w:val="0D0D0D"/>
                <w:sz w:val="24"/>
                <w:szCs w:val="24"/>
              </w:rPr>
              <w:t>Число глаголов.</w:t>
            </w:r>
          </w:p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Изменение глаголов по числам.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с.109-111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Времена глаголов 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с.111-112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color w:val="0D0D0D"/>
                <w:sz w:val="24"/>
                <w:szCs w:val="24"/>
              </w:rPr>
              <w:t>Упражнение в определении времени глаголов.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с.113-114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lastRenderedPageBreak/>
              <w:t>144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Написание окончаний</w:t>
            </w:r>
            <w:r w:rsidRPr="00EA1BEB">
              <w:rPr>
                <w:rFonts w:ascii="Times New Roman" w:hAnsi="Times New Roman"/>
                <w:bCs/>
                <w:i/>
                <w:iCs/>
                <w:color w:val="0D0D0D"/>
                <w:sz w:val="24"/>
                <w:szCs w:val="24"/>
                <w:lang w:eastAsia="ru-RU"/>
              </w:rPr>
              <w:t xml:space="preserve"> -ешь, -ишь</w:t>
            </w: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 в глаголах. Суффикс</w:t>
            </w:r>
            <w:r w:rsidRPr="00EA1BEB">
              <w:rPr>
                <w:rFonts w:ascii="Times New Roman" w:hAnsi="Times New Roman"/>
                <w:bCs/>
                <w:i/>
                <w:iCs/>
                <w:color w:val="0D0D0D"/>
                <w:sz w:val="24"/>
                <w:szCs w:val="24"/>
                <w:lang w:eastAsia="ru-RU"/>
              </w:rPr>
              <w:t xml:space="preserve"> -л-</w:t>
            </w: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 в</w:t>
            </w:r>
            <w:r w:rsidRPr="00EA1BEB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глаголах </w:t>
            </w: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прошедшего времени.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с.115-116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Словарный диктант</w:t>
            </w: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 Изменение глаголов по временам.</w:t>
            </w:r>
          </w:p>
          <w:p w:rsidR="00D5634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Работа с таблицей «Изменение глаголов по временам».</w:t>
            </w:r>
          </w:p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right="-269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с.116-117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Время и число глаголов.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с.118-119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Род глаголов в прошедшем времени </w:t>
            </w: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Изменение глаголов в прошедшем времени по родам (в единственном числе). Родовые окончания глаголов (-а, -о).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с.121-122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Контрольная работа. Изложение.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с.120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Анализ контрольной работы. Обобщение знаний о глаголе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Изменение глаголов в прошедшем времени по родам (в единственном числе). Родовые окончания глаголов.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с.123-124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Правописание частицы</w:t>
            </w:r>
            <w:r w:rsidRPr="00EA1BEB">
              <w:rPr>
                <w:rFonts w:ascii="Times New Roman" w:hAnsi="Times New Roman"/>
                <w:bCs/>
                <w:i/>
                <w:iCs/>
                <w:color w:val="0D0D0D"/>
                <w:sz w:val="24"/>
                <w:szCs w:val="24"/>
                <w:lang w:eastAsia="ru-RU"/>
              </w:rPr>
              <w:t xml:space="preserve"> не</w:t>
            </w: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 с глаголами.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с.124-125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Правописание частицы </w:t>
            </w:r>
            <w:r w:rsidRPr="00EA1BEB">
              <w:rPr>
                <w:rFonts w:ascii="Times New Roman" w:hAnsi="Times New Roman"/>
                <w:bCs/>
                <w:i/>
                <w:color w:val="0D0D0D"/>
                <w:sz w:val="24"/>
                <w:szCs w:val="24"/>
                <w:lang w:eastAsia="ru-RU"/>
              </w:rPr>
              <w:t>не</w:t>
            </w: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 с глаголами. Произношение возвратных глаголов.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с.126-127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Морфологический разбор глаголов по памятке.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с.127-128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Закрепление изученного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с.128-129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1276" w:type="dxa"/>
          </w:tcPr>
          <w:p w:rsidR="00D5634B" w:rsidRPr="00183119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183119">
              <w:rPr>
                <w:rFonts w:ascii="Times New Roman" w:hAnsi="Times New Roman"/>
                <w:sz w:val="24"/>
                <w:szCs w:val="24"/>
              </w:rPr>
              <w:t>30.04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Обобщение знаний о глаголе.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с.130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t>Повторение</w:t>
            </w:r>
          </w:p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</w:pPr>
          </w:p>
        </w:tc>
        <w:tc>
          <w:tcPr>
            <w:tcW w:w="1559" w:type="dxa"/>
          </w:tcPr>
          <w:p w:rsidR="00D5634B" w:rsidRPr="00D76757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6757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34B" w:rsidRPr="00EA1BEB" w:rsidTr="002D148E">
        <w:trPr>
          <w:trHeight w:val="27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04.05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Части речи.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с.131-132,135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05.05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157E9E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157E9E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Итоговая контрольная работа. Диктант с грамматическим заданием.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Анализ контрольной работы. Работа над ошибками.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Текст. Типы текстов.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с.136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Развитие речи. Изложение текста по памятке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с.133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Предложения по цели высказывания и по интонации. 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с.134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Повторение слов с изученными орфограммами.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с.137</w:t>
            </w:r>
          </w:p>
        </w:tc>
      </w:tr>
      <w:tr w:rsidR="00D5634B" w:rsidRPr="00EA1BEB" w:rsidTr="002D148E">
        <w:trPr>
          <w:trHeight w:val="27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66415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66415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Фонетический разбор слов.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right="-269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с.138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66415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66415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Однокоренные слова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с.139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66415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66415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Морфемный разбор слов.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629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 </w:t>
            </w: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с.140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66415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66415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Морфологический разбор слов.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с.141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Морфологический разбор слов.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С.142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lastRenderedPageBreak/>
              <w:t>168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Синтаксический разбор предложений.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629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 </w:t>
            </w: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с.143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Синтаксический разбор предложений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Итоговый урок-соревнование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5634B" w:rsidRDefault="00D5634B" w:rsidP="00D5634B">
      <w:pPr>
        <w:pStyle w:val="ParagraphStyle"/>
        <w:jc w:val="both"/>
        <w:rPr>
          <w:rFonts w:ascii="Times New Roman" w:hAnsi="Times New Roman"/>
          <w:b/>
        </w:rPr>
      </w:pPr>
    </w:p>
    <w:p w:rsidR="00221A3C" w:rsidRDefault="00221A3C" w:rsidP="00D5634B">
      <w:pPr>
        <w:pStyle w:val="ParagraphStyle"/>
        <w:jc w:val="both"/>
        <w:rPr>
          <w:rFonts w:ascii="Times New Roman" w:hAnsi="Times New Roman"/>
          <w:b/>
        </w:rPr>
      </w:pPr>
    </w:p>
    <w:p w:rsidR="00221A3C" w:rsidRDefault="00221A3C" w:rsidP="00221A3C">
      <w:pPr>
        <w:rPr>
          <w:rFonts w:ascii="Times New Roman" w:hAnsi="Times New Roman"/>
          <w:b/>
        </w:rPr>
      </w:pPr>
    </w:p>
    <w:p w:rsidR="00221A3C" w:rsidRDefault="00221A3C" w:rsidP="00221A3C">
      <w:pPr>
        <w:rPr>
          <w:rFonts w:ascii="Times New Roman" w:hAnsi="Times New Roman"/>
          <w:b/>
        </w:rPr>
      </w:pPr>
    </w:p>
    <w:p w:rsidR="00221A3C" w:rsidRDefault="00221A3C" w:rsidP="00221A3C">
      <w:pPr>
        <w:rPr>
          <w:rFonts w:ascii="Times New Roman" w:hAnsi="Times New Roman"/>
          <w:b/>
        </w:rPr>
      </w:pPr>
    </w:p>
    <w:p w:rsidR="00221A3C" w:rsidRDefault="00221A3C" w:rsidP="00221A3C">
      <w:pPr>
        <w:rPr>
          <w:rFonts w:ascii="Times New Roman" w:hAnsi="Times New Roman"/>
          <w:b/>
        </w:rPr>
      </w:pPr>
    </w:p>
    <w:p w:rsidR="00221A3C" w:rsidRDefault="00221A3C" w:rsidP="00221A3C">
      <w:pPr>
        <w:rPr>
          <w:rFonts w:ascii="Times New Roman" w:hAnsi="Times New Roman"/>
          <w:b/>
        </w:rPr>
      </w:pPr>
    </w:p>
    <w:p w:rsidR="00221A3C" w:rsidRDefault="00221A3C" w:rsidP="00221A3C">
      <w:pPr>
        <w:rPr>
          <w:rFonts w:ascii="Times New Roman" w:hAnsi="Times New Roman"/>
          <w:b/>
        </w:rPr>
      </w:pPr>
    </w:p>
    <w:p w:rsidR="00221A3C" w:rsidRDefault="00221A3C" w:rsidP="00221A3C">
      <w:pPr>
        <w:rPr>
          <w:rFonts w:ascii="Times New Roman" w:hAnsi="Times New Roman"/>
          <w:b/>
        </w:rPr>
      </w:pPr>
    </w:p>
    <w:p w:rsidR="00221A3C" w:rsidRDefault="00221A3C" w:rsidP="00221A3C">
      <w:pPr>
        <w:rPr>
          <w:rFonts w:ascii="Times New Roman" w:hAnsi="Times New Roman"/>
          <w:b/>
        </w:rPr>
      </w:pPr>
    </w:p>
    <w:p w:rsidR="00221A3C" w:rsidRDefault="00221A3C" w:rsidP="00221A3C">
      <w:pPr>
        <w:rPr>
          <w:rFonts w:ascii="Times New Roman" w:hAnsi="Times New Roman"/>
          <w:b/>
        </w:rPr>
      </w:pPr>
    </w:p>
    <w:p w:rsidR="00221A3C" w:rsidRDefault="00221A3C" w:rsidP="00221A3C">
      <w:pPr>
        <w:rPr>
          <w:rFonts w:ascii="Times New Roman" w:hAnsi="Times New Roman"/>
          <w:b/>
        </w:rPr>
      </w:pPr>
    </w:p>
    <w:p w:rsidR="00221A3C" w:rsidRDefault="00221A3C" w:rsidP="00221A3C">
      <w:pPr>
        <w:rPr>
          <w:rFonts w:ascii="Times New Roman" w:hAnsi="Times New Roman"/>
          <w:b/>
        </w:rPr>
      </w:pPr>
    </w:p>
    <w:p w:rsidR="00221A3C" w:rsidRDefault="00221A3C" w:rsidP="00221A3C">
      <w:pPr>
        <w:rPr>
          <w:rFonts w:ascii="Times New Roman" w:hAnsi="Times New Roman"/>
          <w:b/>
        </w:rPr>
      </w:pPr>
    </w:p>
    <w:p w:rsidR="00221A3C" w:rsidRDefault="00221A3C" w:rsidP="00221A3C">
      <w:pPr>
        <w:rPr>
          <w:rFonts w:ascii="Times New Roman" w:hAnsi="Times New Roman"/>
          <w:b/>
        </w:rPr>
      </w:pPr>
    </w:p>
    <w:p w:rsidR="00221A3C" w:rsidRDefault="00221A3C" w:rsidP="00221A3C">
      <w:pPr>
        <w:rPr>
          <w:rFonts w:ascii="Times New Roman" w:hAnsi="Times New Roman"/>
          <w:b/>
        </w:rPr>
      </w:pPr>
    </w:p>
    <w:p w:rsidR="00221A3C" w:rsidRDefault="00221A3C" w:rsidP="00221A3C">
      <w:pPr>
        <w:rPr>
          <w:rFonts w:ascii="Times New Roman" w:hAnsi="Times New Roman"/>
          <w:b/>
        </w:rPr>
      </w:pPr>
    </w:p>
    <w:p w:rsidR="00221A3C" w:rsidRDefault="00221A3C" w:rsidP="00221A3C">
      <w:pPr>
        <w:rPr>
          <w:rFonts w:ascii="Times New Roman" w:hAnsi="Times New Roman"/>
          <w:b/>
        </w:rPr>
      </w:pPr>
    </w:p>
    <w:p w:rsidR="00221A3C" w:rsidRPr="00A25A39" w:rsidRDefault="00221A3C" w:rsidP="00221A3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Лист корректировки</w:t>
      </w:r>
    </w:p>
    <w:tbl>
      <w:tblPr>
        <w:tblpPr w:leftFromText="180" w:rightFromText="180" w:horzAnchor="margin" w:tblpY="5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2"/>
        <w:gridCol w:w="2388"/>
        <w:gridCol w:w="2420"/>
        <w:gridCol w:w="2481"/>
        <w:gridCol w:w="2519"/>
        <w:gridCol w:w="2420"/>
      </w:tblGrid>
      <w:tr w:rsidR="00221A3C" w:rsidRPr="00B528D4" w:rsidTr="002D148E">
        <w:tc>
          <w:tcPr>
            <w:tcW w:w="2530" w:type="dxa"/>
            <w:shd w:val="clear" w:color="auto" w:fill="auto"/>
          </w:tcPr>
          <w:p w:rsidR="00221A3C" w:rsidRPr="00B528D4" w:rsidRDefault="00221A3C" w:rsidP="002D148E">
            <w:pPr>
              <w:rPr>
                <w:rFonts w:ascii="Times New Roman" w:hAnsi="Times New Roman"/>
                <w:b/>
              </w:rPr>
            </w:pPr>
            <w:r w:rsidRPr="00B528D4">
              <w:rPr>
                <w:rFonts w:ascii="Times New Roman" w:hAnsi="Times New Roman"/>
                <w:b/>
              </w:rPr>
              <w:t>Класс</w:t>
            </w:r>
          </w:p>
        </w:tc>
        <w:tc>
          <w:tcPr>
            <w:tcW w:w="2547" w:type="dxa"/>
            <w:shd w:val="clear" w:color="auto" w:fill="auto"/>
          </w:tcPr>
          <w:p w:rsidR="00221A3C" w:rsidRPr="00B528D4" w:rsidRDefault="00221A3C" w:rsidP="002D148E">
            <w:pPr>
              <w:rPr>
                <w:rFonts w:ascii="Times New Roman" w:hAnsi="Times New Roman"/>
                <w:b/>
              </w:rPr>
            </w:pPr>
            <w:r w:rsidRPr="00B528D4">
              <w:rPr>
                <w:rFonts w:ascii="Times New Roman" w:hAnsi="Times New Roman"/>
                <w:b/>
              </w:rPr>
              <w:t>Название раздела, темы</w:t>
            </w:r>
          </w:p>
        </w:tc>
        <w:tc>
          <w:tcPr>
            <w:tcW w:w="2557" w:type="dxa"/>
            <w:shd w:val="clear" w:color="auto" w:fill="auto"/>
          </w:tcPr>
          <w:p w:rsidR="00221A3C" w:rsidRPr="00B528D4" w:rsidRDefault="00221A3C" w:rsidP="002D148E">
            <w:pPr>
              <w:rPr>
                <w:rFonts w:ascii="Times New Roman" w:hAnsi="Times New Roman"/>
                <w:b/>
              </w:rPr>
            </w:pPr>
            <w:r w:rsidRPr="00B528D4">
              <w:rPr>
                <w:rFonts w:ascii="Times New Roman" w:hAnsi="Times New Roman"/>
                <w:b/>
              </w:rPr>
              <w:t>Дата проведения по плану</w:t>
            </w:r>
          </w:p>
        </w:tc>
        <w:tc>
          <w:tcPr>
            <w:tcW w:w="2575" w:type="dxa"/>
            <w:shd w:val="clear" w:color="auto" w:fill="auto"/>
          </w:tcPr>
          <w:p w:rsidR="00221A3C" w:rsidRPr="00B528D4" w:rsidRDefault="00221A3C" w:rsidP="002D148E">
            <w:pPr>
              <w:rPr>
                <w:rFonts w:ascii="Times New Roman" w:hAnsi="Times New Roman"/>
                <w:b/>
              </w:rPr>
            </w:pPr>
            <w:r w:rsidRPr="00B528D4">
              <w:rPr>
                <w:rFonts w:ascii="Times New Roman" w:hAnsi="Times New Roman"/>
                <w:b/>
              </w:rPr>
              <w:t>Причина корректировки</w:t>
            </w:r>
          </w:p>
        </w:tc>
        <w:tc>
          <w:tcPr>
            <w:tcW w:w="2587" w:type="dxa"/>
            <w:shd w:val="clear" w:color="auto" w:fill="auto"/>
          </w:tcPr>
          <w:p w:rsidR="00221A3C" w:rsidRPr="00B528D4" w:rsidRDefault="00221A3C" w:rsidP="002D148E">
            <w:pPr>
              <w:rPr>
                <w:rFonts w:ascii="Times New Roman" w:hAnsi="Times New Roman"/>
                <w:b/>
              </w:rPr>
            </w:pPr>
            <w:r w:rsidRPr="00B528D4">
              <w:rPr>
                <w:rFonts w:ascii="Times New Roman" w:hAnsi="Times New Roman"/>
                <w:b/>
              </w:rPr>
              <w:t>Корректирующие мероприятия</w:t>
            </w:r>
          </w:p>
        </w:tc>
        <w:tc>
          <w:tcPr>
            <w:tcW w:w="2557" w:type="dxa"/>
            <w:shd w:val="clear" w:color="auto" w:fill="auto"/>
          </w:tcPr>
          <w:p w:rsidR="00221A3C" w:rsidRPr="00B528D4" w:rsidRDefault="00221A3C" w:rsidP="002D148E">
            <w:pPr>
              <w:rPr>
                <w:rFonts w:ascii="Times New Roman" w:hAnsi="Times New Roman"/>
                <w:b/>
              </w:rPr>
            </w:pPr>
            <w:r w:rsidRPr="00B528D4">
              <w:rPr>
                <w:rFonts w:ascii="Times New Roman" w:hAnsi="Times New Roman"/>
                <w:b/>
              </w:rPr>
              <w:t>Дата проведения по факту</w:t>
            </w:r>
          </w:p>
        </w:tc>
      </w:tr>
      <w:tr w:rsidR="00221A3C" w:rsidRPr="00B528D4" w:rsidTr="002D148E">
        <w:trPr>
          <w:trHeight w:val="7139"/>
        </w:trPr>
        <w:tc>
          <w:tcPr>
            <w:tcW w:w="2530" w:type="dxa"/>
            <w:shd w:val="clear" w:color="auto" w:fill="auto"/>
          </w:tcPr>
          <w:p w:rsidR="00221A3C" w:rsidRPr="00B528D4" w:rsidRDefault="00221A3C" w:rsidP="002D148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547" w:type="dxa"/>
            <w:shd w:val="clear" w:color="auto" w:fill="auto"/>
          </w:tcPr>
          <w:p w:rsidR="00221A3C" w:rsidRPr="00B528D4" w:rsidRDefault="00221A3C" w:rsidP="002D148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557" w:type="dxa"/>
            <w:shd w:val="clear" w:color="auto" w:fill="auto"/>
          </w:tcPr>
          <w:p w:rsidR="00221A3C" w:rsidRPr="00B528D4" w:rsidRDefault="00221A3C" w:rsidP="002D148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575" w:type="dxa"/>
            <w:shd w:val="clear" w:color="auto" w:fill="auto"/>
          </w:tcPr>
          <w:p w:rsidR="00221A3C" w:rsidRPr="00B528D4" w:rsidRDefault="00221A3C" w:rsidP="002D148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587" w:type="dxa"/>
            <w:shd w:val="clear" w:color="auto" w:fill="auto"/>
          </w:tcPr>
          <w:p w:rsidR="00221A3C" w:rsidRPr="00B528D4" w:rsidRDefault="00221A3C" w:rsidP="002D148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557" w:type="dxa"/>
            <w:shd w:val="clear" w:color="auto" w:fill="auto"/>
          </w:tcPr>
          <w:p w:rsidR="00221A3C" w:rsidRPr="00B528D4" w:rsidRDefault="00221A3C" w:rsidP="002D148E">
            <w:pPr>
              <w:rPr>
                <w:rFonts w:ascii="Times New Roman" w:hAnsi="Times New Roman"/>
                <w:b/>
              </w:rPr>
            </w:pPr>
          </w:p>
          <w:p w:rsidR="00221A3C" w:rsidRPr="00B528D4" w:rsidRDefault="00221A3C" w:rsidP="002D148E">
            <w:pPr>
              <w:rPr>
                <w:rFonts w:ascii="Times New Roman" w:hAnsi="Times New Roman"/>
              </w:rPr>
            </w:pPr>
          </w:p>
          <w:p w:rsidR="00221A3C" w:rsidRPr="00B528D4" w:rsidRDefault="00221A3C" w:rsidP="002D148E">
            <w:pPr>
              <w:rPr>
                <w:rFonts w:ascii="Times New Roman" w:hAnsi="Times New Roman"/>
              </w:rPr>
            </w:pPr>
          </w:p>
          <w:p w:rsidR="00221A3C" w:rsidRPr="00B528D4" w:rsidRDefault="00221A3C" w:rsidP="002D148E">
            <w:pPr>
              <w:rPr>
                <w:rFonts w:ascii="Times New Roman" w:hAnsi="Times New Roman"/>
              </w:rPr>
            </w:pPr>
          </w:p>
          <w:p w:rsidR="00221A3C" w:rsidRPr="00B528D4" w:rsidRDefault="00221A3C" w:rsidP="002D148E">
            <w:pPr>
              <w:rPr>
                <w:rFonts w:ascii="Times New Roman" w:hAnsi="Times New Roman"/>
              </w:rPr>
            </w:pPr>
          </w:p>
          <w:p w:rsidR="00221A3C" w:rsidRPr="00B528D4" w:rsidRDefault="00221A3C" w:rsidP="002D148E">
            <w:pPr>
              <w:rPr>
                <w:rFonts w:ascii="Times New Roman" w:hAnsi="Times New Roman"/>
              </w:rPr>
            </w:pPr>
          </w:p>
          <w:p w:rsidR="00221A3C" w:rsidRPr="00B528D4" w:rsidRDefault="00221A3C" w:rsidP="002D148E">
            <w:pPr>
              <w:rPr>
                <w:rFonts w:ascii="Times New Roman" w:hAnsi="Times New Roman"/>
              </w:rPr>
            </w:pPr>
          </w:p>
          <w:p w:rsidR="00221A3C" w:rsidRPr="00B528D4" w:rsidRDefault="00221A3C" w:rsidP="002D148E">
            <w:pPr>
              <w:rPr>
                <w:rFonts w:ascii="Times New Roman" w:hAnsi="Times New Roman"/>
              </w:rPr>
            </w:pPr>
          </w:p>
          <w:p w:rsidR="00221A3C" w:rsidRPr="00B528D4" w:rsidRDefault="00221A3C" w:rsidP="002D148E">
            <w:pPr>
              <w:rPr>
                <w:rFonts w:ascii="Times New Roman" w:hAnsi="Times New Roman"/>
              </w:rPr>
            </w:pPr>
          </w:p>
          <w:p w:rsidR="00221A3C" w:rsidRPr="00B528D4" w:rsidRDefault="00221A3C" w:rsidP="002D148E">
            <w:pPr>
              <w:rPr>
                <w:rFonts w:ascii="Times New Roman" w:hAnsi="Times New Roman"/>
              </w:rPr>
            </w:pPr>
          </w:p>
          <w:p w:rsidR="00221A3C" w:rsidRPr="00B528D4" w:rsidRDefault="00221A3C" w:rsidP="002D148E">
            <w:pPr>
              <w:rPr>
                <w:rFonts w:ascii="Times New Roman" w:hAnsi="Times New Roman"/>
              </w:rPr>
            </w:pPr>
          </w:p>
          <w:p w:rsidR="00221A3C" w:rsidRPr="00B528D4" w:rsidRDefault="00221A3C" w:rsidP="002D148E">
            <w:pPr>
              <w:rPr>
                <w:rFonts w:ascii="Times New Roman" w:hAnsi="Times New Roman"/>
              </w:rPr>
            </w:pPr>
          </w:p>
          <w:p w:rsidR="00221A3C" w:rsidRPr="00B528D4" w:rsidRDefault="00221A3C" w:rsidP="002D148E">
            <w:pPr>
              <w:rPr>
                <w:rFonts w:ascii="Times New Roman" w:hAnsi="Times New Roman"/>
              </w:rPr>
            </w:pPr>
          </w:p>
          <w:p w:rsidR="00221A3C" w:rsidRPr="00B528D4" w:rsidRDefault="00221A3C" w:rsidP="002D148E">
            <w:pPr>
              <w:jc w:val="right"/>
              <w:rPr>
                <w:rFonts w:ascii="Times New Roman" w:hAnsi="Times New Roman"/>
              </w:rPr>
            </w:pPr>
          </w:p>
          <w:p w:rsidR="00221A3C" w:rsidRPr="00B528D4" w:rsidRDefault="00221A3C" w:rsidP="002D148E">
            <w:pPr>
              <w:jc w:val="right"/>
              <w:rPr>
                <w:rFonts w:ascii="Times New Roman" w:hAnsi="Times New Roman"/>
              </w:rPr>
            </w:pPr>
          </w:p>
          <w:p w:rsidR="00221A3C" w:rsidRPr="00B528D4" w:rsidRDefault="00221A3C" w:rsidP="002D148E">
            <w:pPr>
              <w:jc w:val="right"/>
              <w:rPr>
                <w:rFonts w:ascii="Times New Roman" w:hAnsi="Times New Roman"/>
              </w:rPr>
            </w:pPr>
          </w:p>
        </w:tc>
      </w:tr>
    </w:tbl>
    <w:p w:rsidR="00D5634B" w:rsidRDefault="00D5634B" w:rsidP="00AB508C">
      <w:pPr>
        <w:ind w:right="-31"/>
      </w:pPr>
    </w:p>
    <w:sectPr w:rsidR="00D5634B" w:rsidSect="00221A3C">
      <w:footerReference w:type="default" r:id="rId6"/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76D" w:rsidRDefault="00E2076D" w:rsidP="00221A3C">
      <w:pPr>
        <w:spacing w:after="0" w:line="240" w:lineRule="auto"/>
      </w:pPr>
      <w:r>
        <w:separator/>
      </w:r>
    </w:p>
  </w:endnote>
  <w:endnote w:type="continuationSeparator" w:id="0">
    <w:p w:rsidR="00E2076D" w:rsidRDefault="00E2076D" w:rsidP="00221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6697475"/>
      <w:docPartObj>
        <w:docPartGallery w:val="Page Numbers (Bottom of Page)"/>
        <w:docPartUnique/>
      </w:docPartObj>
    </w:sdtPr>
    <w:sdtEndPr/>
    <w:sdtContent>
      <w:p w:rsidR="00221A3C" w:rsidRDefault="00221A3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0D5C">
          <w:rPr>
            <w:noProof/>
          </w:rPr>
          <w:t>11</w:t>
        </w:r>
        <w:r>
          <w:fldChar w:fldCharType="end"/>
        </w:r>
      </w:p>
    </w:sdtContent>
  </w:sdt>
  <w:p w:rsidR="00221A3C" w:rsidRDefault="00221A3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76D" w:rsidRDefault="00E2076D" w:rsidP="00221A3C">
      <w:pPr>
        <w:spacing w:after="0" w:line="240" w:lineRule="auto"/>
      </w:pPr>
      <w:r>
        <w:separator/>
      </w:r>
    </w:p>
  </w:footnote>
  <w:footnote w:type="continuationSeparator" w:id="0">
    <w:p w:rsidR="00E2076D" w:rsidRDefault="00E2076D" w:rsidP="00221A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EEA"/>
    <w:rsid w:val="000876AF"/>
    <w:rsid w:val="000A2470"/>
    <w:rsid w:val="00183119"/>
    <w:rsid w:val="00221A3C"/>
    <w:rsid w:val="00287EC2"/>
    <w:rsid w:val="00355153"/>
    <w:rsid w:val="003753C8"/>
    <w:rsid w:val="003D0A4A"/>
    <w:rsid w:val="00611EEA"/>
    <w:rsid w:val="007721B2"/>
    <w:rsid w:val="00926B99"/>
    <w:rsid w:val="00AB508C"/>
    <w:rsid w:val="00AE0D5C"/>
    <w:rsid w:val="00B47357"/>
    <w:rsid w:val="00B65C06"/>
    <w:rsid w:val="00BF12F5"/>
    <w:rsid w:val="00D5634B"/>
    <w:rsid w:val="00E2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C8B909-C39E-48C8-85F7-79C7B47E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153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3551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21A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1A3C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221A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1A3C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12</Pages>
  <Words>2660</Words>
  <Characters>15166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2020-09-13T11:06:00Z</dcterms:created>
  <dcterms:modified xsi:type="dcterms:W3CDTF">2020-10-07T18:43:00Z</dcterms:modified>
</cp:coreProperties>
</file>